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521C" w:rsidRDefault="002E78B7" w:rsidP="0050035E">
      <w:pPr>
        <w:pStyle w:val="Title"/>
      </w:pPr>
      <w:r>
        <w:t xml:space="preserve">Policy and Procedures for the Safeguarding </w:t>
      </w:r>
      <w:r w:rsidR="0050035E">
        <w:br/>
      </w:r>
      <w:r>
        <w:t xml:space="preserve">of Children and Young </w:t>
      </w:r>
      <w:r w:rsidR="0050035E">
        <w:br/>
      </w:r>
      <w:r>
        <w:t>People in our Church</w:t>
      </w:r>
    </w:p>
    <w:p w:rsidR="003C521C" w:rsidRDefault="002E78B7" w:rsidP="0050035E">
      <w:pPr>
        <w:pStyle w:val="Title"/>
      </w:pPr>
      <w:r>
        <w:t>The Parish of</w:t>
      </w:r>
      <w:r w:rsidR="00326BC1" w:rsidRPr="00326BC1">
        <w:t xml:space="preserve"> </w:t>
      </w:r>
      <w:r w:rsidR="00A93457">
        <w:t>Holy Rood</w:t>
      </w:r>
      <w:r w:rsidR="00326BC1">
        <w:t xml:space="preserve">, </w:t>
      </w:r>
      <w:r w:rsidR="00A93457">
        <w:t>Packington.</w:t>
      </w:r>
      <w:r w:rsidR="00A350A8">
        <w:t xml:space="preserve"> </w:t>
      </w:r>
    </w:p>
    <w:p w:rsidR="00326BC1" w:rsidRPr="00326BC1" w:rsidRDefault="00326BC1" w:rsidP="00326BC1"/>
    <w:p w:rsidR="002E78B7" w:rsidRDefault="002E78B7">
      <w:pPr>
        <w:spacing w:after="160" w:line="259" w:lineRule="auto"/>
        <w:rPr>
          <w:color w:val="4A1E46"/>
          <w:sz w:val="24"/>
        </w:rPr>
      </w:pPr>
      <w:r>
        <w:rPr>
          <w:color w:val="4A1E46"/>
          <w:sz w:val="24"/>
        </w:rPr>
        <w:br w:type="page"/>
      </w:r>
    </w:p>
    <w:p w:rsidR="003C521C" w:rsidRPr="00F30DFF" w:rsidRDefault="002E78B7">
      <w:pPr>
        <w:spacing w:after="204" w:line="240" w:lineRule="auto"/>
        <w:jc w:val="center"/>
        <w:rPr>
          <w:sz w:val="36"/>
          <w:szCs w:val="36"/>
        </w:rPr>
      </w:pPr>
      <w:r w:rsidRPr="00F30DFF">
        <w:rPr>
          <w:color w:val="4A1E46"/>
          <w:sz w:val="36"/>
          <w:szCs w:val="36"/>
        </w:rPr>
        <w:lastRenderedPageBreak/>
        <w:t>The Parish</w:t>
      </w:r>
      <w:r w:rsidR="000E5C7B">
        <w:rPr>
          <w:color w:val="4A1E46"/>
          <w:sz w:val="36"/>
          <w:szCs w:val="36"/>
        </w:rPr>
        <w:t xml:space="preserve"> of</w:t>
      </w:r>
      <w:r w:rsidRPr="00F30DFF">
        <w:rPr>
          <w:color w:val="4A1E46"/>
          <w:sz w:val="36"/>
          <w:szCs w:val="36"/>
        </w:rPr>
        <w:t xml:space="preserve"> </w:t>
      </w:r>
      <w:r w:rsidR="00A93457">
        <w:rPr>
          <w:color w:val="4A1E46"/>
          <w:sz w:val="36"/>
          <w:szCs w:val="36"/>
        </w:rPr>
        <w:t>Holy Rood, Packington.</w:t>
      </w:r>
    </w:p>
    <w:p w:rsidR="003C521C" w:rsidRDefault="002E78B7">
      <w:pPr>
        <w:spacing w:after="234" w:line="240" w:lineRule="auto"/>
        <w:jc w:val="center"/>
      </w:pPr>
      <w:r>
        <w:t>………………………………………………………………………</w:t>
      </w:r>
      <w:r w:rsidR="000E5C7B">
        <w:t>……………………………………………………………………………….</w:t>
      </w:r>
    </w:p>
    <w:p w:rsidR="003C521C" w:rsidRPr="004B4629" w:rsidRDefault="002E78B7" w:rsidP="001870C6">
      <w:pPr>
        <w:pStyle w:val="MajorHeading"/>
        <w:rPr>
          <w:sz w:val="24"/>
          <w:szCs w:val="24"/>
        </w:rPr>
      </w:pPr>
      <w:r w:rsidRPr="004B4629">
        <w:rPr>
          <w:sz w:val="24"/>
          <w:szCs w:val="24"/>
        </w:rPr>
        <w:t>Child Safeguarding Policy Statement</w:t>
      </w:r>
    </w:p>
    <w:p w:rsidR="003C521C" w:rsidRPr="00612A14" w:rsidRDefault="002E78B7" w:rsidP="0050035E">
      <w:pPr>
        <w:rPr>
          <w:sz w:val="22"/>
        </w:rPr>
      </w:pPr>
      <w:r w:rsidRPr="00612A14">
        <w:rPr>
          <w:sz w:val="22"/>
        </w:rPr>
        <w:t xml:space="preserve">The policy was </w:t>
      </w:r>
      <w:r w:rsidR="00612A14" w:rsidRPr="00612A14">
        <w:rPr>
          <w:sz w:val="22"/>
        </w:rPr>
        <w:t xml:space="preserve">adopted </w:t>
      </w:r>
      <w:r w:rsidRPr="00612A14">
        <w:rPr>
          <w:sz w:val="22"/>
        </w:rPr>
        <w:t>at the Parochial Church Council (PCC</w:t>
      </w:r>
      <w:r w:rsidR="00ED3114" w:rsidRPr="00612A14">
        <w:rPr>
          <w:sz w:val="22"/>
        </w:rPr>
        <w:t xml:space="preserve">) </w:t>
      </w:r>
      <w:r w:rsidRPr="00612A14">
        <w:rPr>
          <w:sz w:val="22"/>
        </w:rPr>
        <w:t xml:space="preserve">meeting held on </w:t>
      </w:r>
      <w:r w:rsidR="0032229E">
        <w:rPr>
          <w:sz w:val="22"/>
        </w:rPr>
        <w:t>16/10/2018</w:t>
      </w:r>
    </w:p>
    <w:p w:rsidR="0050035E" w:rsidRPr="00612A14" w:rsidRDefault="0050035E" w:rsidP="0050035E">
      <w:pPr>
        <w:rPr>
          <w:sz w:val="22"/>
        </w:rPr>
      </w:pPr>
    </w:p>
    <w:p w:rsidR="003C521C" w:rsidRPr="00612A14" w:rsidRDefault="00ED3114" w:rsidP="0050035E">
      <w:pPr>
        <w:rPr>
          <w:sz w:val="22"/>
        </w:rPr>
      </w:pPr>
      <w:r w:rsidRPr="00612A14">
        <w:rPr>
          <w:sz w:val="22"/>
        </w:rPr>
        <w:t>The PCC</w:t>
      </w:r>
      <w:r w:rsidR="002E78B7" w:rsidRPr="00612A14">
        <w:rPr>
          <w:sz w:val="22"/>
        </w:rPr>
        <w:t xml:space="preserve"> </w:t>
      </w:r>
      <w:r w:rsidR="00612A14">
        <w:rPr>
          <w:sz w:val="22"/>
        </w:rPr>
        <w:t>adopts the Safeguarding policy statement for children, young people and adults ‘Promoting a Safer Church’ and commits to the implementation of this policy.</w:t>
      </w:r>
      <w:r w:rsidR="002E78B7" w:rsidRPr="00612A14">
        <w:rPr>
          <w:sz w:val="22"/>
        </w:rPr>
        <w:t xml:space="preserve"> </w:t>
      </w:r>
      <w:r w:rsidR="00612A14">
        <w:rPr>
          <w:sz w:val="22"/>
        </w:rPr>
        <w:t>This being the case, t</w:t>
      </w:r>
      <w:r w:rsidR="002E78B7" w:rsidRPr="00612A14">
        <w:rPr>
          <w:sz w:val="22"/>
        </w:rPr>
        <w:t>he PCC will:</w:t>
      </w:r>
    </w:p>
    <w:p w:rsidR="0050035E" w:rsidRPr="00612A14" w:rsidRDefault="0050035E" w:rsidP="0050035E">
      <w:pPr>
        <w:rPr>
          <w:sz w:val="22"/>
        </w:rPr>
      </w:pPr>
    </w:p>
    <w:p w:rsidR="003C521C" w:rsidRPr="00612A14" w:rsidRDefault="002E78B7" w:rsidP="0050035E">
      <w:pPr>
        <w:pStyle w:val="BulletPoints"/>
        <w:rPr>
          <w:sz w:val="22"/>
        </w:rPr>
      </w:pPr>
      <w:r w:rsidRPr="00612A14">
        <w:rPr>
          <w:rFonts w:ascii="MS Gothic" w:eastAsia="MS Gothic" w:hAnsi="MS Gothic" w:cs="MS Gothic" w:hint="eastAsia"/>
          <w:sz w:val="22"/>
        </w:rPr>
        <w:t>▶</w:t>
      </w:r>
      <w:r w:rsidRPr="00612A14">
        <w:rPr>
          <w:sz w:val="22"/>
        </w:rPr>
        <w:t xml:space="preserve"> Appoint a Child </w:t>
      </w:r>
      <w:r w:rsidR="0083471B" w:rsidRPr="00612A14">
        <w:rPr>
          <w:sz w:val="22"/>
        </w:rPr>
        <w:t xml:space="preserve">Safeguarding </w:t>
      </w:r>
      <w:r w:rsidRPr="00612A14">
        <w:rPr>
          <w:sz w:val="22"/>
        </w:rPr>
        <w:t xml:space="preserve">Coordinator </w:t>
      </w:r>
      <w:r w:rsidR="00EB1CF5">
        <w:rPr>
          <w:sz w:val="22"/>
        </w:rPr>
        <w:t xml:space="preserve">(who may also act as Safeguarding Adults Coordinator) </w:t>
      </w:r>
      <w:r w:rsidRPr="00612A14">
        <w:rPr>
          <w:sz w:val="22"/>
        </w:rPr>
        <w:t>to work with the incumbent and the PCC to implement policy and procedures.</w:t>
      </w:r>
      <w:r w:rsidR="004B2893" w:rsidRPr="00612A14">
        <w:rPr>
          <w:sz w:val="22"/>
        </w:rPr>
        <w:t xml:space="preserve"> </w:t>
      </w:r>
      <w:r w:rsidRPr="00612A14">
        <w:rPr>
          <w:sz w:val="22"/>
        </w:rPr>
        <w:t>The coordinator will ensure that any concerns about a child or the behaviour of an adult are appropriately reported both to the statutory agencies and to the</w:t>
      </w:r>
      <w:r w:rsidR="00941A83">
        <w:rPr>
          <w:sz w:val="22"/>
        </w:rPr>
        <w:t xml:space="preserve"> Diocesan Safeguarding Adviser</w:t>
      </w:r>
      <w:r w:rsidRPr="00612A14">
        <w:rPr>
          <w:sz w:val="22"/>
        </w:rPr>
        <w:t>.</w:t>
      </w:r>
      <w:r w:rsidR="004B2893" w:rsidRPr="00612A14">
        <w:rPr>
          <w:sz w:val="22"/>
        </w:rPr>
        <w:t xml:space="preserve"> </w:t>
      </w:r>
      <w:r w:rsidRPr="00612A14">
        <w:rPr>
          <w:sz w:val="22"/>
        </w:rPr>
        <w:t>The Coordinator, if not a member of the PCC, will have the right to attend its meetings and will report to it at least annually on the implementation of this policy</w:t>
      </w:r>
      <w:r w:rsidR="00193A83">
        <w:rPr>
          <w:sz w:val="22"/>
        </w:rPr>
        <w:t xml:space="preserve"> using the Diocese of Leicester annual report template</w:t>
      </w:r>
      <w:r w:rsidRPr="00612A14">
        <w:rPr>
          <w:sz w:val="22"/>
        </w:rPr>
        <w:t>.</w:t>
      </w:r>
    </w:p>
    <w:p w:rsidR="003C521C" w:rsidRPr="00612A14" w:rsidRDefault="002E78B7" w:rsidP="0050035E">
      <w:pPr>
        <w:pStyle w:val="BulletPoints"/>
        <w:rPr>
          <w:sz w:val="22"/>
        </w:rPr>
      </w:pPr>
      <w:r w:rsidRPr="00612A14">
        <w:rPr>
          <w:rFonts w:ascii="MS Gothic" w:eastAsia="MS Gothic" w:hAnsi="MS Gothic" w:cs="MS Gothic" w:hint="eastAsia"/>
          <w:sz w:val="22"/>
        </w:rPr>
        <w:t>▶</w:t>
      </w:r>
      <w:r w:rsidRPr="00612A14">
        <w:rPr>
          <w:sz w:val="22"/>
        </w:rPr>
        <w:t xml:space="preserve"> Ensure that a person is nominated to act as somebody to whom children may talk to about any problems</w:t>
      </w:r>
      <w:r w:rsidR="00BA07AE">
        <w:rPr>
          <w:sz w:val="22"/>
        </w:rPr>
        <w:t xml:space="preserve"> (to be known as the Independent Person)</w:t>
      </w:r>
      <w:r w:rsidRPr="00612A14">
        <w:rPr>
          <w:sz w:val="22"/>
        </w:rPr>
        <w:t xml:space="preserve">, </w:t>
      </w:r>
      <w:r w:rsidR="00BA07AE">
        <w:rPr>
          <w:sz w:val="22"/>
        </w:rPr>
        <w:t>in the event that this cannot be done by the Coordinator or through other arrangements.</w:t>
      </w:r>
    </w:p>
    <w:p w:rsidR="003C521C" w:rsidRPr="00612A14" w:rsidRDefault="002E78B7" w:rsidP="0050035E">
      <w:pPr>
        <w:pStyle w:val="BulletPoints"/>
        <w:rPr>
          <w:sz w:val="22"/>
        </w:rPr>
      </w:pPr>
      <w:r w:rsidRPr="00612A14">
        <w:rPr>
          <w:rFonts w:ascii="MS Gothic" w:eastAsia="MS Gothic" w:hAnsi="MS Gothic" w:cs="MS Gothic" w:hint="eastAsia"/>
          <w:sz w:val="22"/>
        </w:rPr>
        <w:t>▶</w:t>
      </w:r>
      <w:r w:rsidRPr="00612A14">
        <w:rPr>
          <w:sz w:val="22"/>
        </w:rPr>
        <w:t xml:space="preserve"> Display in church premises where children’s activities take place the contact details of the Coordinator and Indepe</w:t>
      </w:r>
      <w:r w:rsidR="00BA07AE">
        <w:rPr>
          <w:sz w:val="22"/>
        </w:rPr>
        <w:t>ndent Person</w:t>
      </w:r>
      <w:r w:rsidRPr="00612A14">
        <w:rPr>
          <w:sz w:val="22"/>
        </w:rPr>
        <w:t>, along with the Childline and Parentline telephone numbers and web addresses. A copy of this statement of policy will also be displayed in such places as well as in the church and church hall.</w:t>
      </w:r>
    </w:p>
    <w:p w:rsidR="003C521C" w:rsidRPr="00612A14" w:rsidRDefault="002E78B7" w:rsidP="0050035E">
      <w:pPr>
        <w:pStyle w:val="BulletPoints"/>
        <w:rPr>
          <w:sz w:val="22"/>
        </w:rPr>
      </w:pPr>
      <w:r w:rsidRPr="00612A14">
        <w:rPr>
          <w:rFonts w:ascii="MS Gothic" w:eastAsia="MS Gothic" w:hAnsi="MS Gothic" w:cs="MS Gothic" w:hint="eastAsia"/>
          <w:sz w:val="22"/>
        </w:rPr>
        <w:t>▶</w:t>
      </w:r>
      <w:r w:rsidRPr="00612A14">
        <w:rPr>
          <w:sz w:val="22"/>
        </w:rPr>
        <w:t xml:space="preserve"> Ensure that all those authorised to work with children or who are in a position of authority are appropriately recruited according to safer recruitment practice in</w:t>
      </w:r>
      <w:r w:rsidR="004B2893" w:rsidRPr="00612A14">
        <w:rPr>
          <w:sz w:val="22"/>
        </w:rPr>
        <w:t xml:space="preserve"> </w:t>
      </w:r>
      <w:r w:rsidRPr="00612A14">
        <w:rPr>
          <w:sz w:val="22"/>
        </w:rPr>
        <w:t>line with Church of England national policy, and are trained, resourced and supported.</w:t>
      </w:r>
      <w:r w:rsidR="004B2893" w:rsidRPr="00612A14">
        <w:rPr>
          <w:sz w:val="22"/>
        </w:rPr>
        <w:t xml:space="preserve"> </w:t>
      </w:r>
      <w:r w:rsidRPr="00612A14">
        <w:rPr>
          <w:sz w:val="22"/>
        </w:rPr>
        <w:t xml:space="preserve">This will include </w:t>
      </w:r>
      <w:r w:rsidR="00BA07AE">
        <w:rPr>
          <w:sz w:val="22"/>
        </w:rPr>
        <w:t>ensuring they have access to all relevant polices and Practice Guidance produced by the Church of England or the Diocese of Leicester</w:t>
      </w:r>
      <w:r w:rsidRPr="00612A14">
        <w:rPr>
          <w:sz w:val="22"/>
        </w:rPr>
        <w:t>.</w:t>
      </w:r>
    </w:p>
    <w:p w:rsidR="003C521C" w:rsidRPr="00612A14" w:rsidRDefault="002E78B7" w:rsidP="0050035E">
      <w:pPr>
        <w:pStyle w:val="BulletPoints"/>
        <w:rPr>
          <w:sz w:val="22"/>
        </w:rPr>
      </w:pPr>
      <w:r w:rsidRPr="00612A14">
        <w:rPr>
          <w:rFonts w:ascii="MS Gothic" w:eastAsia="MS Gothic" w:hAnsi="MS Gothic" w:cs="MS Gothic" w:hint="eastAsia"/>
          <w:sz w:val="22"/>
        </w:rPr>
        <w:t>▶</w:t>
      </w:r>
      <w:r w:rsidRPr="00612A14">
        <w:rPr>
          <w:sz w:val="22"/>
        </w:rPr>
        <w:t xml:space="preserve"> Ensure that only authorized people work with children and that all work with children is carried out within appropriate accountability structures.</w:t>
      </w:r>
    </w:p>
    <w:p w:rsidR="003C521C" w:rsidRPr="00612A14" w:rsidRDefault="002E78B7" w:rsidP="0050035E">
      <w:pPr>
        <w:pStyle w:val="BulletPoints"/>
        <w:rPr>
          <w:sz w:val="22"/>
        </w:rPr>
      </w:pPr>
      <w:r w:rsidRPr="00612A14">
        <w:rPr>
          <w:rFonts w:ascii="MS Gothic" w:eastAsia="MS Gothic" w:hAnsi="MS Gothic" w:cs="MS Gothic" w:hint="eastAsia"/>
          <w:sz w:val="22"/>
        </w:rPr>
        <w:t>▶</w:t>
      </w:r>
      <w:r w:rsidRPr="00612A14">
        <w:rPr>
          <w:sz w:val="22"/>
        </w:rPr>
        <w:t xml:space="preserve"> Ensure that there is appropriate insurance cover for all activities involving children undertaken in the name of the parish.</w:t>
      </w:r>
    </w:p>
    <w:p w:rsidR="003C521C" w:rsidRPr="00612A14" w:rsidRDefault="002E78B7" w:rsidP="0050035E">
      <w:pPr>
        <w:pStyle w:val="BulletPoints"/>
        <w:rPr>
          <w:sz w:val="22"/>
        </w:rPr>
      </w:pPr>
      <w:r w:rsidRPr="00612A14">
        <w:rPr>
          <w:rFonts w:ascii="MS Gothic" w:eastAsia="MS Gothic" w:hAnsi="MS Gothic" w:cs="MS Gothic" w:hint="eastAsia"/>
          <w:sz w:val="22"/>
        </w:rPr>
        <w:t>▶</w:t>
      </w:r>
      <w:r w:rsidRPr="00612A14">
        <w:rPr>
          <w:sz w:val="22"/>
        </w:rPr>
        <w:t xml:space="preserve"> Review the implementation of the child </w:t>
      </w:r>
      <w:r w:rsidR="00BA07AE">
        <w:rPr>
          <w:sz w:val="22"/>
        </w:rPr>
        <w:t xml:space="preserve">safeguarding </w:t>
      </w:r>
      <w:r w:rsidRPr="00612A14">
        <w:rPr>
          <w:sz w:val="22"/>
        </w:rPr>
        <w:t>policy, procedures and practices at least annually.</w:t>
      </w:r>
    </w:p>
    <w:p w:rsidR="003C521C" w:rsidRPr="00612A14" w:rsidRDefault="002E78B7" w:rsidP="0050035E">
      <w:pPr>
        <w:pStyle w:val="BulletPoints"/>
        <w:rPr>
          <w:sz w:val="22"/>
        </w:rPr>
      </w:pPr>
      <w:r w:rsidRPr="00612A14">
        <w:rPr>
          <w:rFonts w:ascii="MS Gothic" w:eastAsia="MS Gothic" w:hAnsi="MS Gothic" w:cs="MS Gothic" w:hint="eastAsia"/>
          <w:sz w:val="22"/>
        </w:rPr>
        <w:t>▶</w:t>
      </w:r>
      <w:r w:rsidRPr="00612A14">
        <w:rPr>
          <w:sz w:val="22"/>
        </w:rPr>
        <w:t xml:space="preserve"> Work to create a culture of informed vigilance which takes children seriously.</w:t>
      </w:r>
    </w:p>
    <w:p w:rsidR="003C521C" w:rsidRPr="00612A14" w:rsidRDefault="002E78B7" w:rsidP="0050035E">
      <w:pPr>
        <w:pStyle w:val="BulletPoints"/>
        <w:rPr>
          <w:sz w:val="22"/>
        </w:rPr>
      </w:pPr>
      <w:r w:rsidRPr="00612A14">
        <w:rPr>
          <w:rFonts w:ascii="MS Gothic" w:eastAsia="MS Gothic" w:hAnsi="MS Gothic" w:cs="MS Gothic" w:hint="eastAsia"/>
          <w:sz w:val="22"/>
        </w:rPr>
        <w:t>▶</w:t>
      </w:r>
      <w:r w:rsidRPr="00612A14">
        <w:rPr>
          <w:sz w:val="22"/>
        </w:rPr>
        <w:t xml:space="preserve"> Pay particular attention to children with special needs and those from ethnic minorities to ensure their full integration and protection within the church community.</w:t>
      </w:r>
    </w:p>
    <w:p w:rsidR="003C521C" w:rsidRPr="00612A14" w:rsidRDefault="002E78B7" w:rsidP="0050035E">
      <w:pPr>
        <w:pStyle w:val="BulletPoints"/>
        <w:rPr>
          <w:sz w:val="22"/>
        </w:rPr>
      </w:pPr>
      <w:r w:rsidRPr="00612A14">
        <w:rPr>
          <w:rFonts w:ascii="MS Gothic" w:eastAsia="MS Gothic" w:hAnsi="MS Gothic" w:cs="MS Gothic" w:hint="eastAsia"/>
          <w:sz w:val="22"/>
        </w:rPr>
        <w:t>▶</w:t>
      </w:r>
      <w:r w:rsidRPr="00612A14">
        <w:rPr>
          <w:sz w:val="22"/>
        </w:rPr>
        <w:t xml:space="preserve"> Ensure that those who may pose a threat to children and young people are effectively managed and monitored.</w:t>
      </w:r>
    </w:p>
    <w:p w:rsidR="003C521C" w:rsidRPr="00612A14" w:rsidRDefault="002E78B7" w:rsidP="0050035E">
      <w:pPr>
        <w:pStyle w:val="BulletPoints"/>
        <w:rPr>
          <w:sz w:val="22"/>
        </w:rPr>
      </w:pPr>
      <w:r w:rsidRPr="00612A14">
        <w:rPr>
          <w:rFonts w:ascii="MS Gothic" w:eastAsia="MS Gothic" w:hAnsi="MS Gothic" w:cs="MS Gothic" w:hint="eastAsia"/>
          <w:sz w:val="22"/>
        </w:rPr>
        <w:t>▶</w:t>
      </w:r>
      <w:r w:rsidRPr="00612A14">
        <w:rPr>
          <w:sz w:val="22"/>
        </w:rPr>
        <w:t xml:space="preserve"> Ensure that a health and safety policy and the appropriate procedures and risk assessments</w:t>
      </w:r>
      <w:r w:rsidR="00BA07AE">
        <w:rPr>
          <w:sz w:val="22"/>
        </w:rPr>
        <w:t xml:space="preserve"> in respect of premises and activities</w:t>
      </w:r>
      <w:r w:rsidRPr="00612A14">
        <w:rPr>
          <w:sz w:val="22"/>
        </w:rPr>
        <w:t xml:space="preserve"> are in place and that these are reviewed periodically.</w:t>
      </w:r>
    </w:p>
    <w:p w:rsidR="003C521C" w:rsidRPr="00612A14" w:rsidRDefault="002E78B7" w:rsidP="0050035E">
      <w:pPr>
        <w:pStyle w:val="BulletPoints"/>
        <w:rPr>
          <w:sz w:val="22"/>
        </w:rPr>
      </w:pPr>
      <w:r w:rsidRPr="00612A14">
        <w:rPr>
          <w:rFonts w:ascii="MS Gothic" w:eastAsia="MS Gothic" w:hAnsi="MS Gothic" w:cs="MS Gothic" w:hint="eastAsia"/>
          <w:sz w:val="22"/>
        </w:rPr>
        <w:t>▶</w:t>
      </w:r>
      <w:r w:rsidRPr="00612A14">
        <w:rPr>
          <w:sz w:val="22"/>
        </w:rPr>
        <w:t xml:space="preserve"> Act without delay on allegations or suspicions of abuse using the procedure laid down by the Diocese of Leicester.</w:t>
      </w:r>
    </w:p>
    <w:p w:rsidR="003C521C" w:rsidRPr="00612A14" w:rsidRDefault="002E78B7" w:rsidP="0050035E">
      <w:pPr>
        <w:pStyle w:val="BulletPoints"/>
        <w:rPr>
          <w:sz w:val="22"/>
        </w:rPr>
      </w:pPr>
      <w:r w:rsidRPr="00612A14">
        <w:rPr>
          <w:rFonts w:ascii="MS Gothic" w:eastAsia="MS Gothic" w:hAnsi="MS Gothic" w:cs="MS Gothic" w:hint="eastAsia"/>
          <w:sz w:val="22"/>
        </w:rPr>
        <w:t>▶</w:t>
      </w:r>
      <w:r w:rsidRPr="00612A14">
        <w:rPr>
          <w:sz w:val="22"/>
        </w:rPr>
        <w:t xml:space="preserve"> Respond without delay to any complaints received regarding children’s work or the safeguarding of children.</w:t>
      </w:r>
    </w:p>
    <w:p w:rsidR="003C521C" w:rsidRPr="00612A14" w:rsidRDefault="002E78B7" w:rsidP="0050035E">
      <w:pPr>
        <w:pStyle w:val="BulletPoints"/>
        <w:rPr>
          <w:sz w:val="22"/>
        </w:rPr>
      </w:pPr>
      <w:r w:rsidRPr="00612A14">
        <w:rPr>
          <w:rFonts w:ascii="MS Gothic" w:eastAsia="MS Gothic" w:hAnsi="MS Gothic" w:cs="MS Gothic" w:hint="eastAsia"/>
          <w:sz w:val="22"/>
        </w:rPr>
        <w:t>▶</w:t>
      </w:r>
      <w:r w:rsidRPr="00612A14">
        <w:rPr>
          <w:sz w:val="22"/>
        </w:rPr>
        <w:t xml:space="preserve"> Ensure that all new PCC members have access to this policy and the Diocese of Leicester </w:t>
      </w:r>
      <w:r w:rsidR="0083471B" w:rsidRPr="00612A14">
        <w:rPr>
          <w:sz w:val="22"/>
        </w:rPr>
        <w:t xml:space="preserve">Safeguarding </w:t>
      </w:r>
      <w:r w:rsidRPr="00612A14">
        <w:rPr>
          <w:sz w:val="22"/>
        </w:rPr>
        <w:t>Handbook so that they are aware of their responsibilities.</w:t>
      </w:r>
    </w:p>
    <w:p w:rsidR="003C521C" w:rsidRPr="00612A14" w:rsidRDefault="002E78B7" w:rsidP="0050035E">
      <w:pPr>
        <w:pStyle w:val="BulletPoints"/>
        <w:rPr>
          <w:sz w:val="22"/>
        </w:rPr>
      </w:pPr>
      <w:r w:rsidRPr="00612A14">
        <w:rPr>
          <w:rFonts w:ascii="MS Gothic" w:eastAsia="MS Gothic" w:hAnsi="MS Gothic" w:cs="MS Gothic" w:hint="eastAsia"/>
          <w:sz w:val="22"/>
        </w:rPr>
        <w:t>▶</w:t>
      </w:r>
      <w:r w:rsidRPr="00612A14">
        <w:rPr>
          <w:sz w:val="22"/>
        </w:rPr>
        <w:t xml:space="preserve"> Cooperate fully with investigations by statutory agencies and not conduct its own investigations</w:t>
      </w:r>
      <w:r w:rsidR="00BA07AE">
        <w:rPr>
          <w:sz w:val="22"/>
        </w:rPr>
        <w:t xml:space="preserve"> except with the prior approval of statutory agencies</w:t>
      </w:r>
      <w:r w:rsidRPr="00612A14">
        <w:rPr>
          <w:sz w:val="22"/>
        </w:rPr>
        <w:t>.</w:t>
      </w:r>
    </w:p>
    <w:p w:rsidR="003C521C" w:rsidRPr="00612A14" w:rsidRDefault="002E78B7" w:rsidP="0050035E">
      <w:pPr>
        <w:pStyle w:val="BulletPoints"/>
        <w:rPr>
          <w:sz w:val="22"/>
        </w:rPr>
      </w:pPr>
      <w:r w:rsidRPr="00612A14">
        <w:rPr>
          <w:rFonts w:ascii="MS Gothic" w:eastAsia="MS Gothic" w:hAnsi="MS Gothic" w:cs="MS Gothic" w:hint="eastAsia"/>
          <w:sz w:val="22"/>
        </w:rPr>
        <w:t>▶</w:t>
      </w:r>
      <w:r w:rsidRPr="00612A14">
        <w:rPr>
          <w:sz w:val="22"/>
        </w:rPr>
        <w:t xml:space="preserve"> Seek to offer informed pastoral care to any child, young person or adult who has suffered abuse.</w:t>
      </w:r>
    </w:p>
    <w:p w:rsidR="003C521C" w:rsidRDefault="002E78B7" w:rsidP="0050035E">
      <w:pPr>
        <w:pStyle w:val="BulletPoints"/>
        <w:rPr>
          <w:sz w:val="22"/>
        </w:rPr>
      </w:pPr>
      <w:r w:rsidRPr="00612A14">
        <w:rPr>
          <w:rFonts w:ascii="MS Gothic" w:eastAsia="MS Gothic" w:hAnsi="MS Gothic" w:cs="MS Gothic" w:hint="eastAsia"/>
          <w:sz w:val="22"/>
        </w:rPr>
        <w:t>▶</w:t>
      </w:r>
      <w:r w:rsidRPr="00612A14">
        <w:rPr>
          <w:sz w:val="22"/>
        </w:rPr>
        <w:t xml:space="preserve"> Care for and supervise any member of the church community known to have offended against a child while maintaining appropriate confidentiality.</w:t>
      </w:r>
    </w:p>
    <w:p w:rsidR="00BA07AE" w:rsidRPr="00612A14" w:rsidRDefault="00BA07AE" w:rsidP="0050035E">
      <w:pPr>
        <w:pStyle w:val="BulletPoints"/>
        <w:rPr>
          <w:sz w:val="22"/>
        </w:rPr>
      </w:pPr>
      <w:r w:rsidRPr="00612A14">
        <w:rPr>
          <w:rFonts w:ascii="MS Gothic" w:eastAsia="MS Gothic" w:hAnsi="MS Gothic" w:cs="MS Gothic" w:hint="eastAsia"/>
          <w:sz w:val="22"/>
        </w:rPr>
        <w:t>▶</w:t>
      </w:r>
      <w:r>
        <w:rPr>
          <w:sz w:val="22"/>
        </w:rPr>
        <w:t xml:space="preserve"> Ensure that those hiring PCC premises for activities involving children or young people agree to commit to good safeguarding practice.</w:t>
      </w:r>
    </w:p>
    <w:p w:rsidR="0050035E" w:rsidRDefault="0050035E">
      <w:pPr>
        <w:spacing w:after="160" w:line="259" w:lineRule="auto"/>
        <w:rPr>
          <w:color w:val="4A1E46"/>
          <w:sz w:val="24"/>
        </w:rPr>
      </w:pPr>
    </w:p>
    <w:p w:rsidR="003C521C" w:rsidRPr="00326BC1" w:rsidRDefault="00BA07AE" w:rsidP="0050035E">
      <w:pPr>
        <w:pStyle w:val="MinorHeading"/>
        <w:rPr>
          <w:b w:val="0"/>
        </w:rPr>
      </w:pPr>
      <w:r>
        <w:lastRenderedPageBreak/>
        <w:t>Our Independent Person</w:t>
      </w:r>
      <w:r w:rsidR="002E78B7">
        <w:t xml:space="preserve"> whom children, youth workers and volunteers may talk to if they wish about any concerns is</w:t>
      </w:r>
      <w:r w:rsidR="004B2893">
        <w:t xml:space="preserve"> </w:t>
      </w:r>
      <w:r w:rsidR="00920F49" w:rsidRPr="00920F49">
        <w:rPr>
          <w:color w:val="auto"/>
        </w:rPr>
        <w:t xml:space="preserve">Mrs </w:t>
      </w:r>
      <w:r w:rsidR="00A93457">
        <w:rPr>
          <w:color w:val="auto"/>
        </w:rPr>
        <w:t>Marian Mugglestone</w:t>
      </w:r>
    </w:p>
    <w:p w:rsidR="00000CE5" w:rsidRDefault="00BE519D" w:rsidP="00A93457">
      <w:r>
        <w:t xml:space="preserve">She </w:t>
      </w:r>
      <w:r w:rsidR="00326BC1">
        <w:t>may be contacted at</w:t>
      </w:r>
    </w:p>
    <w:p w:rsidR="00326BC1" w:rsidRDefault="00000CE5" w:rsidP="00A93457">
      <w:r>
        <w:t>7</w:t>
      </w:r>
      <w:r w:rsidR="00A93457">
        <w:t xml:space="preserve"> Measham Road</w:t>
      </w:r>
    </w:p>
    <w:p w:rsidR="00A93457" w:rsidRDefault="00A93457" w:rsidP="00A93457">
      <w:r>
        <w:t>Packington</w:t>
      </w:r>
    </w:p>
    <w:p w:rsidR="00A93457" w:rsidRDefault="00A93457" w:rsidP="00A93457">
      <w:r>
        <w:t>Ashby-de-la-Zouch</w:t>
      </w:r>
    </w:p>
    <w:p w:rsidR="00000CE5" w:rsidRDefault="00000CE5" w:rsidP="00A93457">
      <w:r>
        <w:t>LE65 1WP</w:t>
      </w:r>
    </w:p>
    <w:p w:rsidR="00000CE5" w:rsidRDefault="00000CE5" w:rsidP="00A93457"/>
    <w:p w:rsidR="00326BC1" w:rsidRDefault="00A93457" w:rsidP="00326BC1">
      <w:r>
        <w:t>Tel. 01530 414964</w:t>
      </w:r>
      <w:r w:rsidR="00326BC1">
        <w:t xml:space="preserve">  </w:t>
      </w:r>
    </w:p>
    <w:p w:rsidR="00000CE5" w:rsidRDefault="00000CE5" w:rsidP="0050035E">
      <w:r>
        <w:t xml:space="preserve">e-mail: </w:t>
      </w:r>
      <w:hyperlink r:id="rId8" w:history="1">
        <w:r w:rsidR="00C53FD5" w:rsidRPr="003E4306">
          <w:rPr>
            <w:rStyle w:val="Hyperlink"/>
          </w:rPr>
          <w:t>m.mugglestone@btinternet.com</w:t>
        </w:r>
      </w:hyperlink>
    </w:p>
    <w:p w:rsidR="00000CE5" w:rsidRDefault="00000CE5" w:rsidP="0050035E"/>
    <w:p w:rsidR="008450AE" w:rsidRDefault="008450AE" w:rsidP="0050035E"/>
    <w:p w:rsidR="00326BC1" w:rsidRDefault="002E78B7" w:rsidP="00326BC1">
      <w:r>
        <w:t xml:space="preserve">This policy statement will be renewed annually and progress in carrying it out will be monitored by the Child </w:t>
      </w:r>
      <w:r w:rsidR="0083471B">
        <w:t xml:space="preserve">Safeguarding </w:t>
      </w:r>
      <w:r>
        <w:t xml:space="preserve">Coordinator who is </w:t>
      </w:r>
      <w:r w:rsidR="00A93457">
        <w:rPr>
          <w:sz w:val="24"/>
          <w:szCs w:val="24"/>
        </w:rPr>
        <w:t>Mrs. Wendy Jones</w:t>
      </w:r>
    </w:p>
    <w:p w:rsidR="00326BC1" w:rsidRDefault="00326BC1" w:rsidP="00326BC1"/>
    <w:p w:rsidR="00326BC1" w:rsidRDefault="00BE519D" w:rsidP="00326BC1">
      <w:r>
        <w:t>She</w:t>
      </w:r>
      <w:r w:rsidR="00326BC1">
        <w:t xml:space="preserve"> may be contacted at </w:t>
      </w:r>
    </w:p>
    <w:p w:rsidR="00326BC1" w:rsidRDefault="00A93457" w:rsidP="00326BC1">
      <w:r>
        <w:t>4 Normanton Road</w:t>
      </w:r>
      <w:r w:rsidR="00326BC1">
        <w:t xml:space="preserve">, </w:t>
      </w:r>
    </w:p>
    <w:p w:rsidR="00326BC1" w:rsidRDefault="00A93457" w:rsidP="00326BC1">
      <w:r>
        <w:t>Packington</w:t>
      </w:r>
      <w:r w:rsidR="00326BC1">
        <w:t xml:space="preserve">, </w:t>
      </w:r>
    </w:p>
    <w:p w:rsidR="00326BC1" w:rsidRDefault="00A93457" w:rsidP="00326BC1">
      <w:r>
        <w:t>Ashby-de-la-Zouch</w:t>
      </w:r>
      <w:r w:rsidR="00326BC1">
        <w:t xml:space="preserve">, </w:t>
      </w:r>
    </w:p>
    <w:p w:rsidR="00326BC1" w:rsidRDefault="00000CE5" w:rsidP="00326BC1">
      <w:r>
        <w:t>LE65 1WR</w:t>
      </w:r>
    </w:p>
    <w:p w:rsidR="00326BC1" w:rsidRDefault="00326BC1" w:rsidP="00326BC1"/>
    <w:p w:rsidR="00326BC1" w:rsidRDefault="00326BC1" w:rsidP="00326BC1">
      <w:r>
        <w:t xml:space="preserve">Tel: 01530 </w:t>
      </w:r>
      <w:r w:rsidR="00000CE5">
        <w:t>414717</w:t>
      </w:r>
    </w:p>
    <w:p w:rsidR="00BE455C" w:rsidRDefault="00326BC1" w:rsidP="00BE455C">
      <w:r>
        <w:t>e-mail</w:t>
      </w:r>
      <w:r w:rsidR="00000CE5">
        <w:t xml:space="preserve">: </w:t>
      </w:r>
      <w:hyperlink r:id="rId9" w:history="1">
        <w:r w:rsidR="008450AE" w:rsidRPr="0004509B">
          <w:rPr>
            <w:rStyle w:val="Hyperlink"/>
          </w:rPr>
          <w:t>w.ajones@btinternet.com</w:t>
        </w:r>
      </w:hyperlink>
    </w:p>
    <w:p w:rsidR="00BE455C" w:rsidRDefault="00BE455C" w:rsidP="00BE455C"/>
    <w:p w:rsidR="0050035E" w:rsidRDefault="0050035E" w:rsidP="00326BC1"/>
    <w:p w:rsidR="003C521C" w:rsidRDefault="002E78B7" w:rsidP="0050035E">
      <w:r>
        <w:t>This statement was agreed by</w:t>
      </w:r>
      <w:r w:rsidR="00ED3114">
        <w:t xml:space="preserve"> </w:t>
      </w:r>
      <w:r>
        <w:t>Parochial Church Council</w:t>
      </w:r>
      <w:r w:rsidR="00ED3114">
        <w:t>.</w:t>
      </w:r>
    </w:p>
    <w:p w:rsidR="00BA07AE" w:rsidRDefault="00BA07AE" w:rsidP="0050035E"/>
    <w:p w:rsidR="003C521C" w:rsidRDefault="002E78B7" w:rsidP="0050035E">
      <w:r>
        <w:t>Date: …………………………………………………………………………………………………………………………………………</w:t>
      </w:r>
    </w:p>
    <w:p w:rsidR="00BA07AE" w:rsidRDefault="00BA07AE" w:rsidP="0050035E"/>
    <w:p w:rsidR="003C521C" w:rsidRDefault="002E78B7" w:rsidP="0050035E">
      <w:r>
        <w:t>Signed:</w:t>
      </w:r>
      <w:r w:rsidR="00BA07AE">
        <w:t xml:space="preserve"> </w:t>
      </w:r>
      <w:r w:rsidR="00A81D6F">
        <w:t>…………………………………………………………………………………………….. (</w:t>
      </w:r>
      <w:r w:rsidR="00000CE5">
        <w:t>Team Rector</w:t>
      </w:r>
      <w:r w:rsidR="00A81D6F">
        <w:t>)</w:t>
      </w:r>
    </w:p>
    <w:p w:rsidR="00BA07AE" w:rsidRDefault="00BA07AE" w:rsidP="0050035E"/>
    <w:p w:rsidR="003C521C" w:rsidRDefault="002E78B7" w:rsidP="0050035E">
      <w:r>
        <w:t>Signed……………….………………………………………………</w:t>
      </w:r>
      <w:r w:rsidR="004B4629">
        <w:t>……………………………</w:t>
      </w:r>
      <w:r w:rsidR="00000CE5">
        <w:t xml:space="preserve">  </w:t>
      </w:r>
      <w:r w:rsidR="004B4629">
        <w:t>(</w:t>
      </w:r>
      <w:r>
        <w:t>Churchwarden)</w:t>
      </w:r>
    </w:p>
    <w:p w:rsidR="0050035E" w:rsidRDefault="0050035E" w:rsidP="0050035E"/>
    <w:p w:rsidR="0050035E" w:rsidRDefault="0050035E" w:rsidP="0050035E"/>
    <w:p w:rsidR="0050035E" w:rsidRDefault="0050035E" w:rsidP="0050035E"/>
    <w:p w:rsidR="0050035E" w:rsidRDefault="0050035E" w:rsidP="0050035E"/>
    <w:p w:rsidR="0050035E" w:rsidRDefault="0050035E" w:rsidP="0050035E"/>
    <w:p w:rsidR="0050035E" w:rsidRDefault="0050035E" w:rsidP="0050035E"/>
    <w:p w:rsidR="0050035E" w:rsidRDefault="0050035E" w:rsidP="0050035E"/>
    <w:p w:rsidR="0050035E" w:rsidRDefault="0050035E" w:rsidP="0050035E"/>
    <w:p w:rsidR="0050035E" w:rsidRDefault="0050035E" w:rsidP="0050035E"/>
    <w:p w:rsidR="0050035E" w:rsidRDefault="0050035E" w:rsidP="0050035E"/>
    <w:p w:rsidR="0050035E" w:rsidRDefault="0050035E" w:rsidP="0050035E"/>
    <w:p w:rsidR="0050035E" w:rsidRDefault="0050035E" w:rsidP="0050035E"/>
    <w:p w:rsidR="0050035E" w:rsidRDefault="0050035E" w:rsidP="0050035E"/>
    <w:p w:rsidR="0050035E" w:rsidRDefault="0050035E" w:rsidP="0050035E"/>
    <w:p w:rsidR="0050035E" w:rsidRDefault="0050035E" w:rsidP="0050035E"/>
    <w:p w:rsidR="0050035E" w:rsidRDefault="0050035E" w:rsidP="0050035E">
      <w:pPr>
        <w:pStyle w:val="MajorHeading"/>
      </w:pPr>
      <w:r>
        <w:br w:type="page"/>
      </w:r>
    </w:p>
    <w:p w:rsidR="003C521C" w:rsidRDefault="00F02D8F" w:rsidP="00F30DFF">
      <w:pPr>
        <w:pStyle w:val="MajorHeading"/>
      </w:pPr>
      <w:r>
        <w:lastRenderedPageBreak/>
        <w:t>Procedures f</w:t>
      </w:r>
      <w:r w:rsidR="00AD70AF">
        <w:t>or Implementing t</w:t>
      </w:r>
      <w:r w:rsidR="002E78B7">
        <w:t xml:space="preserve">he Child Safeguarding Policy </w:t>
      </w:r>
      <w:r w:rsidR="00ED3114">
        <w:t>of</w:t>
      </w:r>
      <w:r w:rsidR="00000CE5">
        <w:t xml:space="preserve">         </w:t>
      </w:r>
      <w:r w:rsidR="00B207E3">
        <w:t xml:space="preserve"> </w:t>
      </w:r>
      <w:r w:rsidR="00000CE5">
        <w:t>Holy Rood Church, Packington.</w:t>
      </w:r>
    </w:p>
    <w:p w:rsidR="00326BC1" w:rsidRDefault="002E78B7" w:rsidP="00326BC1">
      <w:r>
        <w:t xml:space="preserve">A copy of these procedures will be </w:t>
      </w:r>
      <w:r w:rsidR="00BA07AE">
        <w:t xml:space="preserve">made available to </w:t>
      </w:r>
      <w:r>
        <w:t>all clergy, staff (whether employed directly by the PCC or another body), volunteers and lay workers who have the responsibility</w:t>
      </w:r>
      <w:r w:rsidR="00BA07AE">
        <w:t xml:space="preserve"> </w:t>
      </w:r>
      <w:r>
        <w:t>for children or young people.</w:t>
      </w:r>
      <w:r w:rsidR="004B2893">
        <w:t xml:space="preserve"> </w:t>
      </w:r>
      <w:r>
        <w:t>They should sign a declaration afterwards saying that they have read and understood them.</w:t>
      </w:r>
      <w:r w:rsidR="004B2893">
        <w:t xml:space="preserve"> </w:t>
      </w:r>
    </w:p>
    <w:p w:rsidR="00AD70AF" w:rsidRDefault="00AD70AF" w:rsidP="00326BC1"/>
    <w:p w:rsidR="003C521C" w:rsidRPr="00AD70AF" w:rsidRDefault="002E78B7" w:rsidP="00326BC1">
      <w:pPr>
        <w:rPr>
          <w:sz w:val="24"/>
          <w:szCs w:val="24"/>
        </w:rPr>
      </w:pPr>
      <w:r w:rsidRPr="00AD70AF">
        <w:rPr>
          <w:sz w:val="24"/>
          <w:szCs w:val="24"/>
        </w:rPr>
        <w:t>1.</w:t>
      </w:r>
      <w:r w:rsidR="004B2893" w:rsidRPr="00AD70AF">
        <w:rPr>
          <w:sz w:val="24"/>
          <w:szCs w:val="24"/>
        </w:rPr>
        <w:t xml:space="preserve"> </w:t>
      </w:r>
      <w:r w:rsidRPr="00AD70AF">
        <w:rPr>
          <w:sz w:val="24"/>
          <w:szCs w:val="24"/>
        </w:rPr>
        <w:t>Contacts</w:t>
      </w:r>
    </w:p>
    <w:p w:rsidR="00AD70AF" w:rsidRPr="00326BC1" w:rsidRDefault="00AD70AF" w:rsidP="00326BC1"/>
    <w:p w:rsidR="00326BC1" w:rsidRDefault="002E78B7" w:rsidP="00326BC1">
      <w:r w:rsidRPr="00326BC1">
        <w:rPr>
          <w:b w:val="0"/>
        </w:rPr>
        <w:t xml:space="preserve">Our Child </w:t>
      </w:r>
      <w:r w:rsidR="0083471B" w:rsidRPr="00326BC1">
        <w:rPr>
          <w:b w:val="0"/>
        </w:rPr>
        <w:t xml:space="preserve">Safeguarding </w:t>
      </w:r>
      <w:r w:rsidRPr="00326BC1">
        <w:rPr>
          <w:b w:val="0"/>
        </w:rPr>
        <w:t xml:space="preserve">Coordinator </w:t>
      </w:r>
      <w:r w:rsidR="002E392E" w:rsidRPr="00326BC1">
        <w:rPr>
          <w:b w:val="0"/>
        </w:rPr>
        <w:t>is:</w:t>
      </w:r>
      <w:r w:rsidR="00326BC1">
        <w:rPr>
          <w:b w:val="0"/>
        </w:rPr>
        <w:tab/>
      </w:r>
      <w:r w:rsidR="00BE455C">
        <w:t>Mrs. Wendy Jones</w:t>
      </w:r>
    </w:p>
    <w:p w:rsidR="00BE455C" w:rsidRDefault="00BE455C" w:rsidP="00326BC1">
      <w:r>
        <w:tab/>
      </w:r>
      <w:r>
        <w:tab/>
      </w:r>
      <w:r>
        <w:tab/>
      </w:r>
      <w:r>
        <w:tab/>
      </w:r>
      <w:r>
        <w:tab/>
        <w:t>4 Normanton Road</w:t>
      </w:r>
      <w:r>
        <w:tab/>
      </w:r>
      <w:r>
        <w:tab/>
      </w:r>
      <w:r>
        <w:tab/>
      </w:r>
      <w:r>
        <w:tab/>
      </w:r>
      <w:r>
        <w:tab/>
      </w:r>
      <w:r>
        <w:tab/>
      </w:r>
      <w:r>
        <w:tab/>
      </w:r>
      <w:r>
        <w:tab/>
      </w:r>
      <w:r>
        <w:tab/>
      </w:r>
      <w:r>
        <w:tab/>
      </w:r>
      <w:r>
        <w:tab/>
      </w:r>
      <w:r>
        <w:tab/>
        <w:t>Packington</w:t>
      </w:r>
    </w:p>
    <w:p w:rsidR="00BE455C" w:rsidRDefault="00BE455C" w:rsidP="00326BC1">
      <w:r>
        <w:tab/>
      </w:r>
      <w:r>
        <w:tab/>
      </w:r>
      <w:r>
        <w:tab/>
      </w:r>
      <w:r>
        <w:tab/>
      </w:r>
      <w:r>
        <w:tab/>
        <w:t>Ashby-de-la-Zouch</w:t>
      </w:r>
    </w:p>
    <w:p w:rsidR="00AD70AF" w:rsidRPr="004734BB" w:rsidRDefault="00BE455C" w:rsidP="00326BC1">
      <w:r>
        <w:rPr>
          <w:b w:val="0"/>
        </w:rPr>
        <w:tab/>
      </w:r>
      <w:r>
        <w:rPr>
          <w:b w:val="0"/>
        </w:rPr>
        <w:tab/>
      </w:r>
      <w:r>
        <w:rPr>
          <w:b w:val="0"/>
        </w:rPr>
        <w:tab/>
      </w:r>
      <w:r>
        <w:rPr>
          <w:b w:val="0"/>
        </w:rPr>
        <w:tab/>
      </w:r>
      <w:r>
        <w:rPr>
          <w:b w:val="0"/>
        </w:rPr>
        <w:tab/>
      </w:r>
      <w:r w:rsidRPr="004734BB">
        <w:t>LE65 1WR</w:t>
      </w:r>
    </w:p>
    <w:p w:rsidR="00AD70AF" w:rsidRPr="00326BC1" w:rsidRDefault="00AD70AF" w:rsidP="00326BC1">
      <w:pPr>
        <w:ind w:left="2880" w:firstLine="720"/>
        <w:rPr>
          <w:b w:val="0"/>
        </w:rPr>
      </w:pPr>
    </w:p>
    <w:p w:rsidR="00326BC1" w:rsidRDefault="00326BC1" w:rsidP="00326BC1">
      <w:pPr>
        <w:ind w:left="2880" w:firstLine="720"/>
      </w:pPr>
      <w:r>
        <w:t xml:space="preserve">Tel: 01530 </w:t>
      </w:r>
      <w:r w:rsidR="00BE455C">
        <w:t>414717</w:t>
      </w:r>
    </w:p>
    <w:p w:rsidR="0050035E" w:rsidRDefault="00326BC1" w:rsidP="00326BC1">
      <w:pPr>
        <w:ind w:left="2880" w:firstLine="720"/>
      </w:pPr>
      <w:r>
        <w:t xml:space="preserve">e-mail: </w:t>
      </w:r>
      <w:hyperlink r:id="rId10" w:history="1">
        <w:r w:rsidR="008450AE" w:rsidRPr="0004509B">
          <w:rPr>
            <w:rStyle w:val="Hyperlink"/>
          </w:rPr>
          <w:t>w.ajones@btinternet.com</w:t>
        </w:r>
      </w:hyperlink>
    </w:p>
    <w:p w:rsidR="00326BC1" w:rsidRDefault="00326BC1" w:rsidP="00326BC1"/>
    <w:p w:rsidR="00AD70AF" w:rsidRDefault="002E78B7" w:rsidP="00326BC1">
      <w:r>
        <w:t>Our Independent Person/Children’s Advocate to whom children or adults can talk to about worries and concerns about possible child abuse is</w:t>
      </w:r>
      <w:r w:rsidR="00326BC1">
        <w:t>:</w:t>
      </w:r>
      <w:r w:rsidR="00326BC1">
        <w:tab/>
      </w:r>
      <w:r w:rsidR="00326BC1">
        <w:tab/>
      </w:r>
      <w:r w:rsidR="00326BC1">
        <w:tab/>
      </w:r>
    </w:p>
    <w:p w:rsidR="00AD70AF" w:rsidRDefault="00BE455C" w:rsidP="00AD70AF">
      <w:pPr>
        <w:ind w:left="2880" w:firstLine="720"/>
      </w:pPr>
      <w:r>
        <w:t>Mrs. Marian Mugglestone</w:t>
      </w:r>
      <w:r w:rsidR="00AD70AF">
        <w:t xml:space="preserve">.     </w:t>
      </w:r>
    </w:p>
    <w:p w:rsidR="00AD70AF" w:rsidRDefault="00AD70AF" w:rsidP="00AD70AF">
      <w:pPr>
        <w:ind w:left="2880" w:firstLine="720"/>
      </w:pPr>
      <w:r>
        <w:t xml:space="preserve"> </w:t>
      </w:r>
    </w:p>
    <w:p w:rsidR="00326BC1" w:rsidRDefault="00326BC1" w:rsidP="00326BC1">
      <w:r>
        <w:t>She usually attends the service</w:t>
      </w:r>
      <w:r w:rsidR="00BE455C">
        <w:t>s</w:t>
      </w:r>
      <w:r>
        <w:t xml:space="preserve"> at </w:t>
      </w:r>
      <w:r w:rsidR="00BE455C">
        <w:t>Packington Church,</w:t>
      </w:r>
      <w:r>
        <w:t xml:space="preserve"> or she can be contacted at the following address </w:t>
      </w:r>
    </w:p>
    <w:p w:rsidR="00AD70AF" w:rsidRDefault="00AD70AF" w:rsidP="00326BC1"/>
    <w:p w:rsidR="00AF3A2C" w:rsidRPr="004734BB" w:rsidRDefault="006B19DB" w:rsidP="00326BC1">
      <w:r>
        <w:tab/>
      </w:r>
      <w:r>
        <w:tab/>
      </w:r>
      <w:r>
        <w:tab/>
      </w:r>
      <w:r>
        <w:tab/>
      </w:r>
      <w:r>
        <w:tab/>
      </w:r>
      <w:r w:rsidR="00BE455C" w:rsidRPr="004734BB">
        <w:t>7 Measham Road</w:t>
      </w:r>
    </w:p>
    <w:p w:rsidR="00326BC1" w:rsidRPr="004734BB" w:rsidRDefault="00BE455C" w:rsidP="00326BC1">
      <w:pPr>
        <w:ind w:left="2880" w:firstLine="720"/>
      </w:pPr>
      <w:r w:rsidRPr="004734BB">
        <w:t>Packington</w:t>
      </w:r>
      <w:r w:rsidR="00326BC1" w:rsidRPr="004734BB">
        <w:t xml:space="preserve">, </w:t>
      </w:r>
    </w:p>
    <w:p w:rsidR="00326BC1" w:rsidRPr="004734BB" w:rsidRDefault="00BE455C" w:rsidP="00326BC1">
      <w:pPr>
        <w:ind w:left="2880" w:firstLine="720"/>
      </w:pPr>
      <w:r w:rsidRPr="004734BB">
        <w:t>Ashby-de-la-Zouch</w:t>
      </w:r>
      <w:r w:rsidR="00326BC1" w:rsidRPr="004734BB">
        <w:t xml:space="preserve">, </w:t>
      </w:r>
    </w:p>
    <w:p w:rsidR="00326BC1" w:rsidRPr="004734BB" w:rsidRDefault="00BE455C" w:rsidP="00326BC1">
      <w:pPr>
        <w:ind w:left="2880" w:firstLine="720"/>
      </w:pPr>
      <w:r w:rsidRPr="004734BB">
        <w:t>LE65 1WP</w:t>
      </w:r>
    </w:p>
    <w:p w:rsidR="00AD70AF" w:rsidRPr="004B4629" w:rsidRDefault="00AD70AF" w:rsidP="00326BC1">
      <w:pPr>
        <w:ind w:left="2880" w:firstLine="720"/>
        <w:rPr>
          <w:b w:val="0"/>
        </w:rPr>
      </w:pPr>
    </w:p>
    <w:p w:rsidR="00326BC1" w:rsidRDefault="00326BC1" w:rsidP="00B22643">
      <w:pPr>
        <w:ind w:left="2880" w:firstLine="720"/>
      </w:pPr>
      <w:r>
        <w:t xml:space="preserve">Tel; 01530 </w:t>
      </w:r>
      <w:r w:rsidR="00BE455C">
        <w:t>414964</w:t>
      </w:r>
    </w:p>
    <w:p w:rsidR="00326BC1" w:rsidRDefault="00326BC1" w:rsidP="00B22643">
      <w:pPr>
        <w:ind w:left="2880" w:firstLine="720"/>
        <w:rPr>
          <w:rStyle w:val="Hyperlink"/>
        </w:rPr>
      </w:pPr>
      <w:r>
        <w:t>e-mail:</w:t>
      </w:r>
      <w:r w:rsidR="00BE455C">
        <w:rPr>
          <w:rStyle w:val="Hyperlink"/>
        </w:rPr>
        <w:t xml:space="preserve"> </w:t>
      </w:r>
      <w:hyperlink r:id="rId11" w:history="1">
        <w:r w:rsidR="00C53FD5" w:rsidRPr="003E4306">
          <w:rPr>
            <w:rStyle w:val="Hyperlink"/>
          </w:rPr>
          <w:t>m.mugglestone@btinternet.com</w:t>
        </w:r>
      </w:hyperlink>
    </w:p>
    <w:p w:rsidR="00AD70AF" w:rsidRDefault="00AD70AF" w:rsidP="00B22643">
      <w:pPr>
        <w:ind w:left="2880" w:firstLine="720"/>
      </w:pPr>
    </w:p>
    <w:p w:rsidR="00AD70AF" w:rsidRDefault="00AD70AF" w:rsidP="00B22643">
      <w:pPr>
        <w:ind w:left="2880" w:firstLine="720"/>
      </w:pPr>
    </w:p>
    <w:p w:rsidR="00AD70AF" w:rsidRDefault="00AD70AF" w:rsidP="00B22643">
      <w:pPr>
        <w:ind w:left="2880" w:firstLine="720"/>
      </w:pPr>
    </w:p>
    <w:p w:rsidR="00AD70AF" w:rsidRDefault="00AD70AF" w:rsidP="00B22643">
      <w:pPr>
        <w:ind w:left="2880" w:firstLine="720"/>
      </w:pPr>
    </w:p>
    <w:p w:rsidR="00AD70AF" w:rsidRDefault="00AD70AF" w:rsidP="00B22643">
      <w:pPr>
        <w:ind w:left="2880" w:firstLine="720"/>
      </w:pPr>
    </w:p>
    <w:p w:rsidR="00AD70AF" w:rsidRDefault="00AD70AF" w:rsidP="00B22643">
      <w:pPr>
        <w:ind w:left="2880" w:firstLine="720"/>
      </w:pPr>
    </w:p>
    <w:p w:rsidR="00AD70AF" w:rsidRDefault="00AD70AF" w:rsidP="00B22643">
      <w:pPr>
        <w:ind w:left="2880" w:firstLine="720"/>
      </w:pPr>
    </w:p>
    <w:p w:rsidR="00AD70AF" w:rsidRDefault="00AD70AF" w:rsidP="00B22643">
      <w:pPr>
        <w:ind w:left="2880" w:firstLine="720"/>
      </w:pPr>
    </w:p>
    <w:p w:rsidR="00AD70AF" w:rsidRDefault="00AD70AF" w:rsidP="00B22643">
      <w:pPr>
        <w:ind w:left="2880" w:firstLine="720"/>
      </w:pPr>
    </w:p>
    <w:p w:rsidR="00AD70AF" w:rsidRDefault="00AD70AF" w:rsidP="00B22643">
      <w:pPr>
        <w:ind w:left="2880" w:firstLine="720"/>
      </w:pPr>
    </w:p>
    <w:p w:rsidR="00AD70AF" w:rsidRDefault="00AD70AF" w:rsidP="00B22643">
      <w:pPr>
        <w:ind w:left="2880" w:firstLine="720"/>
      </w:pPr>
    </w:p>
    <w:p w:rsidR="00AD70AF" w:rsidRDefault="00AD70AF" w:rsidP="00B22643">
      <w:pPr>
        <w:ind w:left="2880" w:firstLine="720"/>
      </w:pPr>
    </w:p>
    <w:p w:rsidR="00AD70AF" w:rsidRDefault="00AD70AF" w:rsidP="00B22643">
      <w:pPr>
        <w:ind w:left="2880" w:firstLine="720"/>
      </w:pPr>
    </w:p>
    <w:p w:rsidR="00AD70AF" w:rsidRDefault="00AD70AF" w:rsidP="00B22643">
      <w:pPr>
        <w:ind w:left="2880" w:firstLine="720"/>
      </w:pPr>
    </w:p>
    <w:p w:rsidR="00AD70AF" w:rsidRDefault="00AD70AF" w:rsidP="00B22643">
      <w:pPr>
        <w:ind w:left="2880" w:firstLine="720"/>
      </w:pPr>
    </w:p>
    <w:p w:rsidR="00AD70AF" w:rsidRDefault="00AD70AF" w:rsidP="00B22643">
      <w:pPr>
        <w:ind w:left="2880" w:firstLine="720"/>
      </w:pPr>
    </w:p>
    <w:p w:rsidR="00AD70AF" w:rsidRDefault="00AD70AF" w:rsidP="00B22643">
      <w:pPr>
        <w:ind w:left="2880" w:firstLine="720"/>
      </w:pPr>
    </w:p>
    <w:p w:rsidR="00AD70AF" w:rsidRDefault="00AD70AF" w:rsidP="00B22643">
      <w:pPr>
        <w:ind w:left="2880" w:firstLine="720"/>
      </w:pPr>
    </w:p>
    <w:p w:rsidR="00AD70AF" w:rsidRDefault="00AD70AF" w:rsidP="00B22643">
      <w:pPr>
        <w:ind w:left="2880" w:firstLine="720"/>
      </w:pPr>
    </w:p>
    <w:p w:rsidR="00AD70AF" w:rsidRDefault="00AD70AF" w:rsidP="00B22643">
      <w:pPr>
        <w:ind w:left="2880" w:firstLine="720"/>
      </w:pPr>
    </w:p>
    <w:p w:rsidR="00AD70AF" w:rsidRDefault="00AD70AF" w:rsidP="00B22643">
      <w:pPr>
        <w:ind w:left="2880" w:firstLine="720"/>
      </w:pPr>
    </w:p>
    <w:p w:rsidR="00AD70AF" w:rsidRDefault="00AD70AF" w:rsidP="00B22643">
      <w:pPr>
        <w:ind w:left="2880" w:firstLine="720"/>
      </w:pPr>
    </w:p>
    <w:p w:rsidR="00AD70AF" w:rsidRDefault="00AD70AF" w:rsidP="00B22643">
      <w:pPr>
        <w:ind w:left="2880" w:firstLine="720"/>
      </w:pPr>
    </w:p>
    <w:p w:rsidR="00AD70AF" w:rsidRDefault="00AD70AF" w:rsidP="00B22643">
      <w:pPr>
        <w:ind w:left="2880" w:firstLine="720"/>
      </w:pPr>
    </w:p>
    <w:p w:rsidR="0050035E" w:rsidRDefault="0050035E" w:rsidP="0050035E"/>
    <w:tbl>
      <w:tblPr>
        <w:tblStyle w:val="TableGrid"/>
        <w:tblW w:w="10638" w:type="dxa"/>
        <w:tblInd w:w="10" w:type="dxa"/>
        <w:tblCellMar>
          <w:left w:w="80" w:type="dxa"/>
          <w:right w:w="84" w:type="dxa"/>
        </w:tblCellMar>
        <w:tblLook w:val="04A0" w:firstRow="1" w:lastRow="0" w:firstColumn="1" w:lastColumn="0" w:noHBand="0" w:noVBand="1"/>
      </w:tblPr>
      <w:tblGrid>
        <w:gridCol w:w="2017"/>
        <w:gridCol w:w="1834"/>
        <w:gridCol w:w="4388"/>
        <w:gridCol w:w="2399"/>
      </w:tblGrid>
      <w:tr w:rsidR="003C521C" w:rsidTr="00AD70AF">
        <w:trPr>
          <w:trHeight w:val="685"/>
        </w:trPr>
        <w:tc>
          <w:tcPr>
            <w:tcW w:w="10638" w:type="dxa"/>
            <w:gridSpan w:val="4"/>
            <w:tcBorders>
              <w:top w:val="single" w:sz="8" w:space="0" w:color="181717"/>
              <w:left w:val="single" w:sz="8" w:space="0" w:color="181717"/>
              <w:bottom w:val="single" w:sz="8" w:space="0" w:color="181717"/>
              <w:right w:val="single" w:sz="8" w:space="0" w:color="181717"/>
            </w:tcBorders>
          </w:tcPr>
          <w:p w:rsidR="003C521C" w:rsidRPr="00AD70AF" w:rsidRDefault="002E78B7" w:rsidP="00AD70AF">
            <w:pPr>
              <w:pStyle w:val="MinorHeading"/>
              <w:jc w:val="both"/>
              <w:rPr>
                <w:szCs w:val="24"/>
              </w:rPr>
            </w:pPr>
            <w:r w:rsidRPr="00AD70AF">
              <w:rPr>
                <w:szCs w:val="24"/>
              </w:rPr>
              <w:lastRenderedPageBreak/>
              <w:t>2.</w:t>
            </w:r>
            <w:r w:rsidR="004B2893" w:rsidRPr="00AD70AF">
              <w:rPr>
                <w:szCs w:val="24"/>
              </w:rPr>
              <w:t xml:space="preserve"> </w:t>
            </w:r>
            <w:r w:rsidRPr="00AD70AF">
              <w:rPr>
                <w:szCs w:val="24"/>
              </w:rPr>
              <w:t>Contact details for the main leader of each children’s/youth group</w:t>
            </w:r>
          </w:p>
        </w:tc>
      </w:tr>
      <w:tr w:rsidR="003C521C">
        <w:trPr>
          <w:trHeight w:val="468"/>
        </w:trPr>
        <w:tc>
          <w:tcPr>
            <w:tcW w:w="2017" w:type="dxa"/>
            <w:tcBorders>
              <w:top w:val="single" w:sz="8" w:space="0" w:color="181717"/>
              <w:left w:val="single" w:sz="8" w:space="0" w:color="181717"/>
              <w:bottom w:val="single" w:sz="8" w:space="0" w:color="181717"/>
              <w:right w:val="single" w:sz="8" w:space="0" w:color="181717"/>
            </w:tcBorders>
          </w:tcPr>
          <w:p w:rsidR="003C521C" w:rsidRPr="00AF3A2C" w:rsidRDefault="002E78B7">
            <w:pPr>
              <w:spacing w:after="0" w:line="276" w:lineRule="auto"/>
            </w:pPr>
            <w:r w:rsidRPr="00AF3A2C">
              <w:t>Name of Group</w:t>
            </w:r>
          </w:p>
        </w:tc>
        <w:tc>
          <w:tcPr>
            <w:tcW w:w="1834" w:type="dxa"/>
            <w:tcBorders>
              <w:top w:val="single" w:sz="8" w:space="0" w:color="181717"/>
              <w:left w:val="single" w:sz="8" w:space="0" w:color="181717"/>
              <w:bottom w:val="single" w:sz="8" w:space="0" w:color="181717"/>
              <w:right w:val="single" w:sz="8" w:space="0" w:color="181717"/>
            </w:tcBorders>
          </w:tcPr>
          <w:p w:rsidR="003C521C" w:rsidRPr="00AF3A2C" w:rsidRDefault="002E78B7" w:rsidP="00AF3A2C">
            <w:pPr>
              <w:spacing w:after="0" w:line="276" w:lineRule="auto"/>
            </w:pPr>
            <w:r w:rsidRPr="00AF3A2C">
              <w:t>Leader’s Name</w:t>
            </w:r>
          </w:p>
        </w:tc>
        <w:tc>
          <w:tcPr>
            <w:tcW w:w="4388" w:type="dxa"/>
            <w:tcBorders>
              <w:top w:val="single" w:sz="8" w:space="0" w:color="181717"/>
              <w:left w:val="single" w:sz="8" w:space="0" w:color="181717"/>
              <w:bottom w:val="single" w:sz="8" w:space="0" w:color="181717"/>
              <w:right w:val="single" w:sz="8" w:space="0" w:color="181717"/>
            </w:tcBorders>
          </w:tcPr>
          <w:p w:rsidR="003C521C" w:rsidRPr="00AF3A2C" w:rsidRDefault="002E78B7">
            <w:pPr>
              <w:spacing w:after="0" w:line="276" w:lineRule="auto"/>
            </w:pPr>
            <w:r w:rsidRPr="00AF3A2C">
              <w:t>Address &amp; Email</w:t>
            </w:r>
          </w:p>
        </w:tc>
        <w:tc>
          <w:tcPr>
            <w:tcW w:w="2399" w:type="dxa"/>
            <w:tcBorders>
              <w:top w:val="single" w:sz="8" w:space="0" w:color="181717"/>
              <w:left w:val="single" w:sz="8" w:space="0" w:color="181717"/>
              <w:bottom w:val="single" w:sz="8" w:space="0" w:color="181717"/>
              <w:right w:val="single" w:sz="8" w:space="0" w:color="181717"/>
            </w:tcBorders>
          </w:tcPr>
          <w:p w:rsidR="003C521C" w:rsidRPr="00AF3A2C" w:rsidRDefault="002E78B7">
            <w:pPr>
              <w:spacing w:after="0" w:line="276" w:lineRule="auto"/>
            </w:pPr>
            <w:r w:rsidRPr="00AF3A2C">
              <w:t>Tel no.</w:t>
            </w:r>
          </w:p>
        </w:tc>
      </w:tr>
      <w:tr w:rsidR="00B22643">
        <w:trPr>
          <w:trHeight w:val="1069"/>
        </w:trPr>
        <w:tc>
          <w:tcPr>
            <w:tcW w:w="2017" w:type="dxa"/>
            <w:tcBorders>
              <w:top w:val="single" w:sz="8" w:space="0" w:color="181717"/>
              <w:left w:val="single" w:sz="8" w:space="0" w:color="181717"/>
              <w:bottom w:val="single" w:sz="8" w:space="0" w:color="181717"/>
              <w:right w:val="single" w:sz="8" w:space="0" w:color="181717"/>
            </w:tcBorders>
          </w:tcPr>
          <w:p w:rsidR="00B22643" w:rsidRDefault="00B22643" w:rsidP="00B22643">
            <w:pPr>
              <w:snapToGrid w:val="0"/>
              <w:spacing w:after="0" w:line="100" w:lineRule="atLeast"/>
            </w:pPr>
          </w:p>
          <w:p w:rsidR="00B22643" w:rsidRDefault="00B22643" w:rsidP="00B22643">
            <w:pPr>
              <w:spacing w:after="0" w:line="276" w:lineRule="auto"/>
            </w:pPr>
            <w:r>
              <w:t>Ready Steady Stick</w:t>
            </w:r>
          </w:p>
        </w:tc>
        <w:tc>
          <w:tcPr>
            <w:tcW w:w="1834" w:type="dxa"/>
            <w:tcBorders>
              <w:top w:val="single" w:sz="8" w:space="0" w:color="181717"/>
              <w:left w:val="single" w:sz="8" w:space="0" w:color="181717"/>
              <w:bottom w:val="single" w:sz="8" w:space="0" w:color="181717"/>
              <w:right w:val="single" w:sz="8" w:space="0" w:color="181717"/>
            </w:tcBorders>
          </w:tcPr>
          <w:p w:rsidR="00B22643" w:rsidRDefault="00B22643" w:rsidP="00B22643">
            <w:pPr>
              <w:spacing w:after="0" w:line="276" w:lineRule="auto"/>
            </w:pPr>
          </w:p>
          <w:p w:rsidR="00B22643" w:rsidRDefault="00B22643" w:rsidP="00B22643">
            <w:pPr>
              <w:spacing w:after="0" w:line="276" w:lineRule="auto"/>
            </w:pPr>
            <w:r>
              <w:t>Ceriann Kelly</w:t>
            </w:r>
          </w:p>
        </w:tc>
        <w:tc>
          <w:tcPr>
            <w:tcW w:w="4388" w:type="dxa"/>
            <w:tcBorders>
              <w:top w:val="single" w:sz="8" w:space="0" w:color="181717"/>
              <w:left w:val="single" w:sz="8" w:space="0" w:color="181717"/>
              <w:bottom w:val="single" w:sz="8" w:space="0" w:color="181717"/>
              <w:right w:val="single" w:sz="8" w:space="0" w:color="181717"/>
            </w:tcBorders>
            <w:vAlign w:val="bottom"/>
          </w:tcPr>
          <w:p w:rsidR="00463702" w:rsidRDefault="00463702" w:rsidP="00B22643"/>
          <w:p w:rsidR="00B22643" w:rsidRDefault="00B22643" w:rsidP="00B22643">
            <w:r>
              <w:t>4 Boylan Road</w:t>
            </w:r>
          </w:p>
          <w:p w:rsidR="00B22643" w:rsidRDefault="00B22643" w:rsidP="00B22643">
            <w:r>
              <w:t xml:space="preserve">Coalville </w:t>
            </w:r>
          </w:p>
          <w:p w:rsidR="00B22643" w:rsidRDefault="00B22643" w:rsidP="00B22643">
            <w:r>
              <w:t>LE67 3JG</w:t>
            </w:r>
          </w:p>
          <w:p w:rsidR="00B22643" w:rsidRDefault="0032229E" w:rsidP="00B22643">
            <w:hyperlink r:id="rId12" w:history="1">
              <w:r w:rsidR="00B22643" w:rsidRPr="00E1316D">
                <w:rPr>
                  <w:rStyle w:val="Hyperlink"/>
                </w:rPr>
                <w:t>woodfieldchildrenswork@gmail.com</w:t>
              </w:r>
            </w:hyperlink>
          </w:p>
        </w:tc>
        <w:tc>
          <w:tcPr>
            <w:tcW w:w="2399" w:type="dxa"/>
            <w:tcBorders>
              <w:top w:val="single" w:sz="8" w:space="0" w:color="181717"/>
              <w:left w:val="single" w:sz="8" w:space="0" w:color="181717"/>
              <w:bottom w:val="single" w:sz="8" w:space="0" w:color="181717"/>
              <w:right w:val="single" w:sz="8" w:space="0" w:color="181717"/>
            </w:tcBorders>
          </w:tcPr>
          <w:p w:rsidR="00B22643" w:rsidRDefault="00B22643" w:rsidP="00B22643">
            <w:pPr>
              <w:spacing w:after="0" w:line="276" w:lineRule="auto"/>
            </w:pPr>
          </w:p>
          <w:p w:rsidR="00B22643" w:rsidRDefault="00B22643" w:rsidP="00B22643">
            <w:pPr>
              <w:spacing w:after="0" w:line="276" w:lineRule="auto"/>
            </w:pPr>
            <w:r>
              <w:t>07946376500</w:t>
            </w:r>
          </w:p>
        </w:tc>
      </w:tr>
      <w:tr w:rsidR="003505EA">
        <w:trPr>
          <w:trHeight w:val="1279"/>
        </w:trPr>
        <w:tc>
          <w:tcPr>
            <w:tcW w:w="2017" w:type="dxa"/>
            <w:tcBorders>
              <w:top w:val="single" w:sz="8" w:space="0" w:color="181717"/>
              <w:left w:val="single" w:sz="8" w:space="0" w:color="181717"/>
              <w:bottom w:val="single" w:sz="8" w:space="0" w:color="181717"/>
              <w:right w:val="single" w:sz="8" w:space="0" w:color="181717"/>
            </w:tcBorders>
          </w:tcPr>
          <w:p w:rsidR="003505EA" w:rsidRDefault="003505EA" w:rsidP="003505EA">
            <w:pPr>
              <w:spacing w:after="0" w:line="276" w:lineRule="auto"/>
            </w:pPr>
          </w:p>
          <w:p w:rsidR="003505EA" w:rsidRDefault="003505EA" w:rsidP="003505EA">
            <w:pPr>
              <w:spacing w:after="0" w:line="276" w:lineRule="auto"/>
            </w:pPr>
            <w:r>
              <w:t>Open the book</w:t>
            </w:r>
          </w:p>
        </w:tc>
        <w:tc>
          <w:tcPr>
            <w:tcW w:w="1834" w:type="dxa"/>
            <w:tcBorders>
              <w:top w:val="single" w:sz="8" w:space="0" w:color="181717"/>
              <w:left w:val="single" w:sz="8" w:space="0" w:color="181717"/>
              <w:bottom w:val="single" w:sz="8" w:space="0" w:color="181717"/>
              <w:right w:val="single" w:sz="8" w:space="0" w:color="181717"/>
            </w:tcBorders>
          </w:tcPr>
          <w:p w:rsidR="003505EA" w:rsidRDefault="003505EA" w:rsidP="003505EA">
            <w:pPr>
              <w:spacing w:after="0" w:line="276" w:lineRule="auto"/>
            </w:pPr>
          </w:p>
          <w:p w:rsidR="003505EA" w:rsidRDefault="003505EA" w:rsidP="003505EA">
            <w:pPr>
              <w:spacing w:after="0" w:line="276" w:lineRule="auto"/>
            </w:pPr>
            <w:r>
              <w:t>Ray Morris-Chapman</w:t>
            </w:r>
          </w:p>
        </w:tc>
        <w:tc>
          <w:tcPr>
            <w:tcW w:w="4388" w:type="dxa"/>
            <w:tcBorders>
              <w:top w:val="single" w:sz="8" w:space="0" w:color="181717"/>
              <w:left w:val="single" w:sz="8" w:space="0" w:color="181717"/>
              <w:bottom w:val="single" w:sz="8" w:space="0" w:color="181717"/>
              <w:right w:val="single" w:sz="8" w:space="0" w:color="181717"/>
            </w:tcBorders>
            <w:vAlign w:val="bottom"/>
          </w:tcPr>
          <w:p w:rsidR="003505EA" w:rsidRDefault="003505EA" w:rsidP="003505EA"/>
          <w:p w:rsidR="003505EA" w:rsidRDefault="003505EA" w:rsidP="003505EA">
            <w:r>
              <w:t>56 Church Street</w:t>
            </w:r>
          </w:p>
          <w:p w:rsidR="003505EA" w:rsidRDefault="003505EA" w:rsidP="003505EA">
            <w:r>
              <w:t>Donisthorpe</w:t>
            </w:r>
          </w:p>
          <w:p w:rsidR="003505EA" w:rsidRDefault="003505EA" w:rsidP="003505EA">
            <w:r>
              <w:t>DE12 7PY</w:t>
            </w:r>
          </w:p>
          <w:p w:rsidR="003505EA" w:rsidRDefault="003505EA" w:rsidP="003505EA"/>
          <w:p w:rsidR="003505EA" w:rsidRDefault="0032229E" w:rsidP="003505EA">
            <w:hyperlink r:id="rId13" w:history="1">
              <w:r w:rsidR="003505EA" w:rsidRPr="00A22FEC">
                <w:rPr>
                  <w:rStyle w:val="Hyperlink"/>
                </w:rPr>
                <w:t>rayandnormamorrischapman@gmail.com</w:t>
              </w:r>
            </w:hyperlink>
            <w:r w:rsidR="003505EA">
              <w:t xml:space="preserve"> </w:t>
            </w:r>
          </w:p>
        </w:tc>
        <w:tc>
          <w:tcPr>
            <w:tcW w:w="2399" w:type="dxa"/>
            <w:tcBorders>
              <w:top w:val="single" w:sz="8" w:space="0" w:color="181717"/>
              <w:left w:val="single" w:sz="8" w:space="0" w:color="181717"/>
              <w:bottom w:val="single" w:sz="8" w:space="0" w:color="181717"/>
              <w:right w:val="single" w:sz="8" w:space="0" w:color="181717"/>
            </w:tcBorders>
          </w:tcPr>
          <w:p w:rsidR="003505EA" w:rsidRDefault="003505EA" w:rsidP="003505EA">
            <w:pPr>
              <w:spacing w:after="0" w:line="276" w:lineRule="auto"/>
            </w:pPr>
          </w:p>
          <w:p w:rsidR="003505EA" w:rsidRDefault="003505EA" w:rsidP="003505EA">
            <w:pPr>
              <w:spacing w:after="0" w:line="276" w:lineRule="auto"/>
            </w:pPr>
            <w:r>
              <w:t>01530 271151</w:t>
            </w:r>
          </w:p>
        </w:tc>
      </w:tr>
      <w:tr w:rsidR="003505EA" w:rsidTr="004734BB">
        <w:trPr>
          <w:trHeight w:val="1441"/>
        </w:trPr>
        <w:tc>
          <w:tcPr>
            <w:tcW w:w="2017" w:type="dxa"/>
            <w:tcBorders>
              <w:top w:val="single" w:sz="8" w:space="0" w:color="181717"/>
              <w:left w:val="single" w:sz="8" w:space="0" w:color="181717"/>
              <w:bottom w:val="single" w:sz="8" w:space="0" w:color="181717"/>
              <w:right w:val="single" w:sz="8" w:space="0" w:color="181717"/>
            </w:tcBorders>
          </w:tcPr>
          <w:p w:rsidR="003505EA" w:rsidRDefault="003505EA" w:rsidP="003505EA">
            <w:pPr>
              <w:spacing w:after="0" w:line="276" w:lineRule="auto"/>
            </w:pPr>
          </w:p>
          <w:p w:rsidR="003505EA" w:rsidRDefault="003505EA" w:rsidP="003505EA">
            <w:pPr>
              <w:spacing w:after="0" w:line="276" w:lineRule="auto"/>
            </w:pPr>
            <w:r>
              <w:t>Sunday Club</w:t>
            </w:r>
          </w:p>
        </w:tc>
        <w:tc>
          <w:tcPr>
            <w:tcW w:w="1834" w:type="dxa"/>
            <w:tcBorders>
              <w:top w:val="single" w:sz="8" w:space="0" w:color="181717"/>
              <w:left w:val="single" w:sz="8" w:space="0" w:color="181717"/>
              <w:bottom w:val="single" w:sz="8" w:space="0" w:color="181717"/>
              <w:right w:val="single" w:sz="8" w:space="0" w:color="181717"/>
            </w:tcBorders>
          </w:tcPr>
          <w:p w:rsidR="003505EA" w:rsidRDefault="003505EA" w:rsidP="003505EA">
            <w:pPr>
              <w:spacing w:after="0" w:line="276" w:lineRule="auto"/>
            </w:pPr>
          </w:p>
          <w:p w:rsidR="003505EA" w:rsidRDefault="003505EA" w:rsidP="003505EA">
            <w:pPr>
              <w:spacing w:after="0" w:line="276" w:lineRule="auto"/>
            </w:pPr>
            <w:r>
              <w:t>Louise Scott</w:t>
            </w:r>
          </w:p>
        </w:tc>
        <w:tc>
          <w:tcPr>
            <w:tcW w:w="4388" w:type="dxa"/>
            <w:tcBorders>
              <w:top w:val="single" w:sz="8" w:space="0" w:color="181717"/>
              <w:left w:val="single" w:sz="8" w:space="0" w:color="181717"/>
              <w:bottom w:val="single" w:sz="8" w:space="0" w:color="181717"/>
              <w:right w:val="single" w:sz="8" w:space="0" w:color="181717"/>
            </w:tcBorders>
            <w:vAlign w:val="bottom"/>
          </w:tcPr>
          <w:p w:rsidR="003505EA" w:rsidRDefault="003505EA" w:rsidP="003505EA">
            <w:r>
              <w:t>12 Newbridge Crescent</w:t>
            </w:r>
          </w:p>
          <w:p w:rsidR="003505EA" w:rsidRDefault="003505EA" w:rsidP="003505EA">
            <w:r>
              <w:t>Shelton Lock</w:t>
            </w:r>
          </w:p>
          <w:p w:rsidR="003505EA" w:rsidRDefault="003505EA" w:rsidP="003505EA">
            <w:r>
              <w:t>Derbyshire</w:t>
            </w:r>
          </w:p>
          <w:p w:rsidR="003505EA" w:rsidRDefault="003505EA" w:rsidP="003505EA">
            <w:pPr>
              <w:spacing w:after="0" w:line="276" w:lineRule="auto"/>
              <w:jc w:val="both"/>
            </w:pPr>
            <w:r>
              <w:t>DE24 9FR</w:t>
            </w:r>
          </w:p>
        </w:tc>
        <w:tc>
          <w:tcPr>
            <w:tcW w:w="2399" w:type="dxa"/>
            <w:tcBorders>
              <w:top w:val="single" w:sz="8" w:space="0" w:color="181717"/>
              <w:left w:val="single" w:sz="8" w:space="0" w:color="181717"/>
              <w:bottom w:val="single" w:sz="8" w:space="0" w:color="181717"/>
              <w:right w:val="single" w:sz="8" w:space="0" w:color="181717"/>
            </w:tcBorders>
          </w:tcPr>
          <w:p w:rsidR="003505EA" w:rsidRDefault="003505EA" w:rsidP="003505EA">
            <w:pPr>
              <w:spacing w:after="0" w:line="276" w:lineRule="auto"/>
            </w:pPr>
          </w:p>
          <w:p w:rsidR="003505EA" w:rsidRDefault="003505EA" w:rsidP="003505EA">
            <w:pPr>
              <w:spacing w:after="0" w:line="276" w:lineRule="auto"/>
            </w:pPr>
            <w:r>
              <w:t>01332691776</w:t>
            </w:r>
          </w:p>
        </w:tc>
      </w:tr>
      <w:tr w:rsidR="003505EA">
        <w:trPr>
          <w:trHeight w:val="1279"/>
        </w:trPr>
        <w:tc>
          <w:tcPr>
            <w:tcW w:w="2017" w:type="dxa"/>
            <w:tcBorders>
              <w:top w:val="single" w:sz="8" w:space="0" w:color="181717"/>
              <w:left w:val="single" w:sz="8" w:space="0" w:color="181717"/>
              <w:bottom w:val="single" w:sz="8" w:space="0" w:color="181717"/>
              <w:right w:val="single" w:sz="8" w:space="0" w:color="181717"/>
            </w:tcBorders>
          </w:tcPr>
          <w:p w:rsidR="003505EA" w:rsidRDefault="003505EA" w:rsidP="003505EA">
            <w:pPr>
              <w:spacing w:after="0" w:line="276" w:lineRule="auto"/>
            </w:pPr>
          </w:p>
        </w:tc>
        <w:tc>
          <w:tcPr>
            <w:tcW w:w="1834" w:type="dxa"/>
            <w:tcBorders>
              <w:top w:val="single" w:sz="8" w:space="0" w:color="181717"/>
              <w:left w:val="single" w:sz="8" w:space="0" w:color="181717"/>
              <w:bottom w:val="single" w:sz="8" w:space="0" w:color="181717"/>
              <w:right w:val="single" w:sz="8" w:space="0" w:color="181717"/>
            </w:tcBorders>
          </w:tcPr>
          <w:p w:rsidR="003505EA" w:rsidRDefault="003505EA" w:rsidP="003505EA">
            <w:pPr>
              <w:spacing w:after="0" w:line="276" w:lineRule="auto"/>
            </w:pPr>
          </w:p>
        </w:tc>
        <w:tc>
          <w:tcPr>
            <w:tcW w:w="4388" w:type="dxa"/>
            <w:tcBorders>
              <w:top w:val="single" w:sz="8" w:space="0" w:color="181717"/>
              <w:left w:val="single" w:sz="8" w:space="0" w:color="181717"/>
              <w:bottom w:val="single" w:sz="8" w:space="0" w:color="181717"/>
              <w:right w:val="single" w:sz="8" w:space="0" w:color="181717"/>
            </w:tcBorders>
            <w:vAlign w:val="bottom"/>
          </w:tcPr>
          <w:p w:rsidR="003505EA" w:rsidRDefault="003505EA" w:rsidP="003505EA">
            <w:pPr>
              <w:spacing w:after="0" w:line="276" w:lineRule="auto"/>
              <w:jc w:val="both"/>
            </w:pPr>
          </w:p>
        </w:tc>
        <w:tc>
          <w:tcPr>
            <w:tcW w:w="2399" w:type="dxa"/>
            <w:tcBorders>
              <w:top w:val="single" w:sz="8" w:space="0" w:color="181717"/>
              <w:left w:val="single" w:sz="8" w:space="0" w:color="181717"/>
              <w:bottom w:val="single" w:sz="8" w:space="0" w:color="181717"/>
              <w:right w:val="single" w:sz="8" w:space="0" w:color="181717"/>
            </w:tcBorders>
          </w:tcPr>
          <w:p w:rsidR="003505EA" w:rsidRDefault="003505EA" w:rsidP="003505EA">
            <w:pPr>
              <w:spacing w:after="0" w:line="276" w:lineRule="auto"/>
            </w:pPr>
          </w:p>
        </w:tc>
      </w:tr>
      <w:tr w:rsidR="003505EA">
        <w:trPr>
          <w:trHeight w:val="1057"/>
        </w:trPr>
        <w:tc>
          <w:tcPr>
            <w:tcW w:w="2017" w:type="dxa"/>
            <w:tcBorders>
              <w:top w:val="single" w:sz="8" w:space="0" w:color="181717"/>
              <w:left w:val="single" w:sz="8" w:space="0" w:color="181717"/>
              <w:bottom w:val="single" w:sz="8" w:space="0" w:color="181717"/>
              <w:right w:val="single" w:sz="8" w:space="0" w:color="181717"/>
            </w:tcBorders>
          </w:tcPr>
          <w:p w:rsidR="003505EA" w:rsidRDefault="003505EA" w:rsidP="003505EA">
            <w:pPr>
              <w:spacing w:after="0" w:line="276" w:lineRule="auto"/>
            </w:pPr>
          </w:p>
        </w:tc>
        <w:tc>
          <w:tcPr>
            <w:tcW w:w="1834" w:type="dxa"/>
            <w:tcBorders>
              <w:top w:val="single" w:sz="8" w:space="0" w:color="181717"/>
              <w:left w:val="single" w:sz="8" w:space="0" w:color="181717"/>
              <w:bottom w:val="single" w:sz="8" w:space="0" w:color="181717"/>
              <w:right w:val="single" w:sz="8" w:space="0" w:color="181717"/>
            </w:tcBorders>
          </w:tcPr>
          <w:p w:rsidR="003505EA" w:rsidRDefault="003505EA" w:rsidP="003505EA">
            <w:pPr>
              <w:spacing w:after="0" w:line="276" w:lineRule="auto"/>
            </w:pPr>
          </w:p>
        </w:tc>
        <w:tc>
          <w:tcPr>
            <w:tcW w:w="4388" w:type="dxa"/>
            <w:tcBorders>
              <w:top w:val="single" w:sz="8" w:space="0" w:color="181717"/>
              <w:left w:val="single" w:sz="8" w:space="0" w:color="181717"/>
              <w:bottom w:val="single" w:sz="8" w:space="0" w:color="181717"/>
              <w:right w:val="single" w:sz="8" w:space="0" w:color="181717"/>
            </w:tcBorders>
            <w:vAlign w:val="bottom"/>
          </w:tcPr>
          <w:p w:rsidR="003505EA" w:rsidRDefault="003505EA" w:rsidP="003505EA"/>
        </w:tc>
        <w:tc>
          <w:tcPr>
            <w:tcW w:w="2399" w:type="dxa"/>
            <w:tcBorders>
              <w:top w:val="single" w:sz="8" w:space="0" w:color="181717"/>
              <w:left w:val="single" w:sz="8" w:space="0" w:color="181717"/>
              <w:bottom w:val="single" w:sz="8" w:space="0" w:color="181717"/>
              <w:right w:val="single" w:sz="8" w:space="0" w:color="181717"/>
            </w:tcBorders>
          </w:tcPr>
          <w:p w:rsidR="003505EA" w:rsidRDefault="003505EA" w:rsidP="003505EA">
            <w:pPr>
              <w:spacing w:after="0" w:line="276" w:lineRule="auto"/>
            </w:pPr>
          </w:p>
        </w:tc>
      </w:tr>
      <w:tr w:rsidR="003505EA">
        <w:trPr>
          <w:trHeight w:val="1057"/>
        </w:trPr>
        <w:tc>
          <w:tcPr>
            <w:tcW w:w="2017" w:type="dxa"/>
            <w:tcBorders>
              <w:top w:val="single" w:sz="8" w:space="0" w:color="181717"/>
              <w:left w:val="single" w:sz="8" w:space="0" w:color="181717"/>
              <w:bottom w:val="single" w:sz="8" w:space="0" w:color="181717"/>
              <w:right w:val="single" w:sz="8" w:space="0" w:color="181717"/>
            </w:tcBorders>
          </w:tcPr>
          <w:p w:rsidR="003505EA" w:rsidRDefault="003505EA" w:rsidP="003505EA">
            <w:pPr>
              <w:spacing w:after="0" w:line="276" w:lineRule="auto"/>
            </w:pPr>
          </w:p>
        </w:tc>
        <w:tc>
          <w:tcPr>
            <w:tcW w:w="1834" w:type="dxa"/>
            <w:tcBorders>
              <w:top w:val="single" w:sz="8" w:space="0" w:color="181717"/>
              <w:left w:val="single" w:sz="8" w:space="0" w:color="181717"/>
              <w:bottom w:val="single" w:sz="8" w:space="0" w:color="181717"/>
              <w:right w:val="single" w:sz="8" w:space="0" w:color="181717"/>
            </w:tcBorders>
          </w:tcPr>
          <w:p w:rsidR="003505EA" w:rsidRDefault="003505EA" w:rsidP="003505EA">
            <w:pPr>
              <w:spacing w:after="0" w:line="276" w:lineRule="auto"/>
            </w:pPr>
          </w:p>
        </w:tc>
        <w:tc>
          <w:tcPr>
            <w:tcW w:w="4388" w:type="dxa"/>
            <w:tcBorders>
              <w:top w:val="single" w:sz="8" w:space="0" w:color="181717"/>
              <w:left w:val="single" w:sz="8" w:space="0" w:color="181717"/>
              <w:bottom w:val="single" w:sz="8" w:space="0" w:color="181717"/>
              <w:right w:val="single" w:sz="8" w:space="0" w:color="181717"/>
            </w:tcBorders>
            <w:vAlign w:val="bottom"/>
          </w:tcPr>
          <w:p w:rsidR="003505EA" w:rsidRDefault="003505EA" w:rsidP="003505EA"/>
        </w:tc>
        <w:tc>
          <w:tcPr>
            <w:tcW w:w="2399" w:type="dxa"/>
            <w:tcBorders>
              <w:top w:val="single" w:sz="8" w:space="0" w:color="181717"/>
              <w:left w:val="single" w:sz="8" w:space="0" w:color="181717"/>
              <w:bottom w:val="single" w:sz="8" w:space="0" w:color="181717"/>
              <w:right w:val="single" w:sz="8" w:space="0" w:color="181717"/>
            </w:tcBorders>
          </w:tcPr>
          <w:p w:rsidR="003505EA" w:rsidRDefault="003505EA" w:rsidP="003505EA">
            <w:pPr>
              <w:spacing w:after="0" w:line="276" w:lineRule="auto"/>
            </w:pPr>
          </w:p>
        </w:tc>
      </w:tr>
    </w:tbl>
    <w:p w:rsidR="0050035E" w:rsidRDefault="0050035E" w:rsidP="00B22643">
      <w:pPr>
        <w:spacing w:after="160" w:line="259" w:lineRule="auto"/>
      </w:pPr>
      <w:r>
        <w:br w:type="page"/>
      </w:r>
      <w:r w:rsidR="00331152">
        <w:lastRenderedPageBreak/>
        <w:t xml:space="preserve">3. </w:t>
      </w:r>
      <w:r w:rsidR="002E78B7" w:rsidRPr="00331152">
        <w:t>The recommended minimum staffing levels set out in Protecting All God’s Children will be maintained.</w:t>
      </w:r>
      <w:r w:rsidR="004B2893" w:rsidRPr="00331152">
        <w:t xml:space="preserve"> </w:t>
      </w:r>
      <w:r w:rsidR="002E78B7" w:rsidRPr="00331152">
        <w:t>These are as follows:</w:t>
      </w:r>
    </w:p>
    <w:tbl>
      <w:tblPr>
        <w:tblStyle w:val="TableGrid"/>
        <w:tblW w:w="6521" w:type="dxa"/>
        <w:tblInd w:w="0" w:type="dxa"/>
        <w:tblLook w:val="04A0" w:firstRow="1" w:lastRow="0" w:firstColumn="1" w:lastColumn="0" w:noHBand="0" w:noVBand="1"/>
      </w:tblPr>
      <w:tblGrid>
        <w:gridCol w:w="1440"/>
        <w:gridCol w:w="720"/>
        <w:gridCol w:w="4361"/>
      </w:tblGrid>
      <w:tr w:rsidR="003C521C" w:rsidTr="00ED3114">
        <w:trPr>
          <w:trHeight w:val="341"/>
        </w:trPr>
        <w:tc>
          <w:tcPr>
            <w:tcW w:w="1440" w:type="dxa"/>
            <w:tcBorders>
              <w:top w:val="nil"/>
              <w:left w:val="nil"/>
              <w:bottom w:val="nil"/>
              <w:right w:val="nil"/>
            </w:tcBorders>
          </w:tcPr>
          <w:p w:rsidR="003C521C" w:rsidRDefault="002E78B7">
            <w:pPr>
              <w:tabs>
                <w:tab w:val="center" w:pos="720"/>
              </w:tabs>
              <w:spacing w:after="0" w:line="276" w:lineRule="auto"/>
            </w:pPr>
            <w:r>
              <w:rPr>
                <w:color w:val="4A1E46"/>
                <w:sz w:val="24"/>
              </w:rPr>
              <w:t xml:space="preserve">Age </w:t>
            </w:r>
            <w:r>
              <w:rPr>
                <w:color w:val="4A1E46"/>
                <w:sz w:val="24"/>
              </w:rPr>
              <w:tab/>
              <w:t xml:space="preserve"> </w:t>
            </w:r>
          </w:p>
        </w:tc>
        <w:tc>
          <w:tcPr>
            <w:tcW w:w="720" w:type="dxa"/>
            <w:tcBorders>
              <w:top w:val="nil"/>
              <w:left w:val="nil"/>
              <w:bottom w:val="nil"/>
              <w:right w:val="nil"/>
            </w:tcBorders>
          </w:tcPr>
          <w:p w:rsidR="003C521C" w:rsidRDefault="002E78B7">
            <w:pPr>
              <w:spacing w:after="0" w:line="276" w:lineRule="auto"/>
            </w:pPr>
            <w:r>
              <w:rPr>
                <w:color w:val="4A1E46"/>
                <w:sz w:val="24"/>
              </w:rPr>
              <w:t xml:space="preserve"> </w:t>
            </w:r>
          </w:p>
        </w:tc>
        <w:tc>
          <w:tcPr>
            <w:tcW w:w="4361" w:type="dxa"/>
            <w:tcBorders>
              <w:top w:val="nil"/>
              <w:left w:val="nil"/>
              <w:bottom w:val="nil"/>
              <w:right w:val="nil"/>
            </w:tcBorders>
          </w:tcPr>
          <w:p w:rsidR="003C521C" w:rsidRDefault="002E78B7">
            <w:pPr>
              <w:spacing w:after="0" w:line="276" w:lineRule="auto"/>
            </w:pPr>
            <w:r>
              <w:rPr>
                <w:color w:val="4A1E46"/>
                <w:sz w:val="24"/>
              </w:rPr>
              <w:t>Number of Leaders</w:t>
            </w:r>
          </w:p>
        </w:tc>
      </w:tr>
      <w:tr w:rsidR="003C521C" w:rsidTr="00ED3114">
        <w:trPr>
          <w:trHeight w:val="315"/>
        </w:trPr>
        <w:tc>
          <w:tcPr>
            <w:tcW w:w="1440" w:type="dxa"/>
            <w:tcBorders>
              <w:top w:val="nil"/>
              <w:left w:val="nil"/>
              <w:bottom w:val="nil"/>
              <w:right w:val="nil"/>
            </w:tcBorders>
          </w:tcPr>
          <w:p w:rsidR="003C521C" w:rsidRDefault="002E78B7">
            <w:pPr>
              <w:spacing w:after="0" w:line="276" w:lineRule="auto"/>
            </w:pPr>
            <w:r>
              <w:t xml:space="preserve">0 to 2 years </w:t>
            </w:r>
          </w:p>
        </w:tc>
        <w:tc>
          <w:tcPr>
            <w:tcW w:w="720" w:type="dxa"/>
            <w:tcBorders>
              <w:top w:val="nil"/>
              <w:left w:val="nil"/>
              <w:bottom w:val="nil"/>
              <w:right w:val="nil"/>
            </w:tcBorders>
          </w:tcPr>
          <w:p w:rsidR="003C521C" w:rsidRDefault="002E78B7">
            <w:pPr>
              <w:spacing w:after="0" w:line="276" w:lineRule="auto"/>
            </w:pPr>
            <w:r>
              <w:t xml:space="preserve"> </w:t>
            </w:r>
          </w:p>
        </w:tc>
        <w:tc>
          <w:tcPr>
            <w:tcW w:w="4361" w:type="dxa"/>
            <w:tcBorders>
              <w:top w:val="nil"/>
              <w:left w:val="nil"/>
              <w:bottom w:val="nil"/>
              <w:right w:val="nil"/>
            </w:tcBorders>
          </w:tcPr>
          <w:p w:rsidR="003C521C" w:rsidRDefault="002E78B7">
            <w:pPr>
              <w:spacing w:after="0" w:line="276" w:lineRule="auto"/>
            </w:pPr>
            <w:r>
              <w:t>1 leader to every 3 children</w:t>
            </w:r>
          </w:p>
        </w:tc>
      </w:tr>
      <w:tr w:rsidR="003C521C" w:rsidTr="00ED3114">
        <w:trPr>
          <w:trHeight w:val="320"/>
        </w:trPr>
        <w:tc>
          <w:tcPr>
            <w:tcW w:w="1440" w:type="dxa"/>
            <w:tcBorders>
              <w:top w:val="nil"/>
              <w:left w:val="nil"/>
              <w:bottom w:val="nil"/>
              <w:right w:val="nil"/>
            </w:tcBorders>
          </w:tcPr>
          <w:p w:rsidR="003C521C" w:rsidRDefault="002E78B7">
            <w:pPr>
              <w:spacing w:after="0" w:line="276" w:lineRule="auto"/>
            </w:pPr>
            <w:r>
              <w:t xml:space="preserve">2 to 3 years </w:t>
            </w:r>
          </w:p>
        </w:tc>
        <w:tc>
          <w:tcPr>
            <w:tcW w:w="720" w:type="dxa"/>
            <w:tcBorders>
              <w:top w:val="nil"/>
              <w:left w:val="nil"/>
              <w:bottom w:val="nil"/>
              <w:right w:val="nil"/>
            </w:tcBorders>
          </w:tcPr>
          <w:p w:rsidR="003C521C" w:rsidRDefault="002E78B7">
            <w:pPr>
              <w:spacing w:after="0" w:line="276" w:lineRule="auto"/>
            </w:pPr>
            <w:r>
              <w:t xml:space="preserve"> </w:t>
            </w:r>
          </w:p>
        </w:tc>
        <w:tc>
          <w:tcPr>
            <w:tcW w:w="4361" w:type="dxa"/>
            <w:tcBorders>
              <w:top w:val="nil"/>
              <w:left w:val="nil"/>
              <w:bottom w:val="nil"/>
              <w:right w:val="nil"/>
            </w:tcBorders>
          </w:tcPr>
          <w:p w:rsidR="003C521C" w:rsidRDefault="002E78B7">
            <w:pPr>
              <w:spacing w:after="0" w:line="276" w:lineRule="auto"/>
            </w:pPr>
            <w:r>
              <w:t>1 leader to every 4 children</w:t>
            </w:r>
          </w:p>
        </w:tc>
      </w:tr>
      <w:tr w:rsidR="003C521C" w:rsidTr="00ED3114">
        <w:trPr>
          <w:trHeight w:val="320"/>
        </w:trPr>
        <w:tc>
          <w:tcPr>
            <w:tcW w:w="1440" w:type="dxa"/>
            <w:tcBorders>
              <w:top w:val="nil"/>
              <w:left w:val="nil"/>
              <w:bottom w:val="nil"/>
              <w:right w:val="nil"/>
            </w:tcBorders>
          </w:tcPr>
          <w:p w:rsidR="003C521C" w:rsidRDefault="002E78B7">
            <w:pPr>
              <w:spacing w:after="0" w:line="276" w:lineRule="auto"/>
            </w:pPr>
            <w:r>
              <w:t xml:space="preserve">3 to 8 years </w:t>
            </w:r>
          </w:p>
        </w:tc>
        <w:tc>
          <w:tcPr>
            <w:tcW w:w="720" w:type="dxa"/>
            <w:tcBorders>
              <w:top w:val="nil"/>
              <w:left w:val="nil"/>
              <w:bottom w:val="nil"/>
              <w:right w:val="nil"/>
            </w:tcBorders>
          </w:tcPr>
          <w:p w:rsidR="003C521C" w:rsidRDefault="002E78B7">
            <w:pPr>
              <w:spacing w:after="0" w:line="276" w:lineRule="auto"/>
            </w:pPr>
            <w:r>
              <w:t xml:space="preserve"> </w:t>
            </w:r>
          </w:p>
        </w:tc>
        <w:tc>
          <w:tcPr>
            <w:tcW w:w="4361" w:type="dxa"/>
            <w:tcBorders>
              <w:top w:val="nil"/>
              <w:left w:val="nil"/>
              <w:bottom w:val="nil"/>
              <w:right w:val="nil"/>
            </w:tcBorders>
          </w:tcPr>
          <w:p w:rsidR="003C521C" w:rsidRDefault="002E78B7">
            <w:pPr>
              <w:spacing w:after="0" w:line="276" w:lineRule="auto"/>
            </w:pPr>
            <w:r>
              <w:t>1 leader to every 8 children</w:t>
            </w:r>
          </w:p>
        </w:tc>
      </w:tr>
      <w:tr w:rsidR="003C521C" w:rsidTr="00ED3114">
        <w:trPr>
          <w:trHeight w:val="287"/>
        </w:trPr>
        <w:tc>
          <w:tcPr>
            <w:tcW w:w="1440" w:type="dxa"/>
            <w:tcBorders>
              <w:top w:val="nil"/>
              <w:left w:val="nil"/>
              <w:bottom w:val="nil"/>
              <w:right w:val="nil"/>
            </w:tcBorders>
          </w:tcPr>
          <w:p w:rsidR="003C521C" w:rsidRDefault="002E78B7">
            <w:pPr>
              <w:tabs>
                <w:tab w:val="center" w:pos="720"/>
              </w:tabs>
              <w:spacing w:after="0" w:line="276" w:lineRule="auto"/>
            </w:pPr>
            <w:r>
              <w:t xml:space="preserve">8 + </w:t>
            </w:r>
            <w:r>
              <w:tab/>
              <w:t xml:space="preserve"> </w:t>
            </w:r>
          </w:p>
        </w:tc>
        <w:tc>
          <w:tcPr>
            <w:tcW w:w="720" w:type="dxa"/>
            <w:tcBorders>
              <w:top w:val="nil"/>
              <w:left w:val="nil"/>
              <w:bottom w:val="nil"/>
              <w:right w:val="nil"/>
            </w:tcBorders>
          </w:tcPr>
          <w:p w:rsidR="003C521C" w:rsidRDefault="002E78B7">
            <w:pPr>
              <w:spacing w:after="0" w:line="276" w:lineRule="auto"/>
            </w:pPr>
            <w:r>
              <w:t xml:space="preserve"> </w:t>
            </w:r>
          </w:p>
        </w:tc>
        <w:tc>
          <w:tcPr>
            <w:tcW w:w="4361" w:type="dxa"/>
            <w:tcBorders>
              <w:top w:val="nil"/>
              <w:left w:val="nil"/>
              <w:bottom w:val="nil"/>
              <w:right w:val="nil"/>
            </w:tcBorders>
          </w:tcPr>
          <w:p w:rsidR="003C521C" w:rsidRDefault="002E78B7">
            <w:pPr>
              <w:spacing w:after="0" w:line="276" w:lineRule="auto"/>
              <w:jc w:val="both"/>
            </w:pPr>
            <w:r>
              <w:t>1 leader for the fi</w:t>
            </w:r>
            <w:r w:rsidR="00ED3114">
              <w:t xml:space="preserve">rst 8 children followed by 1 to </w:t>
            </w:r>
            <w:r>
              <w:t>12</w:t>
            </w:r>
          </w:p>
        </w:tc>
      </w:tr>
    </w:tbl>
    <w:p w:rsidR="00ED3114" w:rsidRDefault="00ED3114" w:rsidP="0050035E"/>
    <w:p w:rsidR="003C521C" w:rsidRDefault="002E78B7" w:rsidP="0050035E">
      <w:r>
        <w:t>Notwithstanding these minimum levels, each group is to have at least 2 adult workers present and a gender balance should be maintained wherever possible, particularly in mixed gender groups.</w:t>
      </w:r>
      <w:r w:rsidR="004B2893">
        <w:t xml:space="preserve"> </w:t>
      </w:r>
      <w:r>
        <w:t>More help may be required if children are being taken off site, are undertaking physical activities or if necessitated by other circumstances.</w:t>
      </w:r>
      <w:r w:rsidR="004B2893">
        <w:t xml:space="preserve"> </w:t>
      </w:r>
      <w:r>
        <w:t>This will be assessed by the leaders of these activities.</w:t>
      </w:r>
    </w:p>
    <w:p w:rsidR="00B22643" w:rsidRPr="008A4ED6" w:rsidRDefault="00B22643" w:rsidP="00B22643">
      <w:pPr>
        <w:pStyle w:val="BodyText3"/>
        <w:rPr>
          <w:b w:val="0"/>
          <w:color w:val="auto"/>
          <w:sz w:val="20"/>
          <w:szCs w:val="20"/>
        </w:rPr>
      </w:pPr>
      <w:r w:rsidRPr="008A4ED6">
        <w:rPr>
          <w:b w:val="0"/>
          <w:color w:val="auto"/>
          <w:sz w:val="20"/>
          <w:szCs w:val="20"/>
        </w:rPr>
        <w:t xml:space="preserve">For our church led groups any children under age 3 years should be accompanied by a parent/guardian/carer and </w:t>
      </w:r>
      <w:r w:rsidR="00E30D18">
        <w:rPr>
          <w:b w:val="0"/>
          <w:color w:val="auto"/>
          <w:sz w:val="20"/>
          <w:szCs w:val="20"/>
        </w:rPr>
        <w:t xml:space="preserve"> at </w:t>
      </w:r>
      <w:r w:rsidR="00A81D6F">
        <w:rPr>
          <w:b w:val="0"/>
          <w:color w:val="auto"/>
          <w:sz w:val="20"/>
          <w:szCs w:val="20"/>
        </w:rPr>
        <w:t>Ready Steady Stick</w:t>
      </w:r>
      <w:r w:rsidR="00E30D18">
        <w:rPr>
          <w:b w:val="0"/>
          <w:color w:val="auto"/>
          <w:sz w:val="20"/>
          <w:szCs w:val="20"/>
        </w:rPr>
        <w:t xml:space="preserve">, there should not be </w:t>
      </w:r>
      <w:r w:rsidRPr="008A4ED6">
        <w:rPr>
          <w:b w:val="0"/>
          <w:color w:val="auto"/>
          <w:sz w:val="20"/>
          <w:szCs w:val="20"/>
        </w:rPr>
        <w:t>unaccompanied children aged 4 years or under.</w:t>
      </w:r>
    </w:p>
    <w:p w:rsidR="003C521C" w:rsidRDefault="002E78B7" w:rsidP="0050035E">
      <w:r>
        <w:t>Adults who assist very occasionally or as a one-off must be responsible to an appointed leader.</w:t>
      </w:r>
      <w:r w:rsidR="004B2893">
        <w:t xml:space="preserve"> </w:t>
      </w:r>
      <w:r>
        <w:t>The same applies to young people under the age of 18.</w:t>
      </w:r>
      <w:r w:rsidR="004B2893">
        <w:t xml:space="preserve"> </w:t>
      </w:r>
      <w:r>
        <w:t>Adults who assist more regularly will be appointed formally using the safer recruitment procedures.</w:t>
      </w:r>
    </w:p>
    <w:p w:rsidR="003C521C" w:rsidRDefault="00331152" w:rsidP="0050035E">
      <w:pPr>
        <w:pStyle w:val="MinorHeading"/>
      </w:pPr>
      <w:r>
        <w:t xml:space="preserve">4. </w:t>
      </w:r>
      <w:r w:rsidR="002E78B7">
        <w:t>Safe</w:t>
      </w:r>
      <w:r w:rsidR="0083471B">
        <w:t>r Recruitment</w:t>
      </w:r>
    </w:p>
    <w:p w:rsidR="003C521C" w:rsidRDefault="002E78B7" w:rsidP="007C7828">
      <w:pPr>
        <w:spacing w:after="294"/>
        <w:ind w:left="10"/>
        <w:rPr>
          <w:color w:val="D23157"/>
        </w:rPr>
      </w:pPr>
      <w:r w:rsidRPr="0050035E">
        <w:t xml:space="preserve">When appointing/recruiting leaders and helpers for work with children and young people, the PCC will follow the guidelines set out in </w:t>
      </w:r>
      <w:r w:rsidR="007C7828">
        <w:t xml:space="preserve">the Safer Recruitment </w:t>
      </w:r>
      <w:r w:rsidR="0083471B">
        <w:t xml:space="preserve">Practice Guidance (July 2016 </w:t>
      </w:r>
      <w:r w:rsidR="007C7828">
        <w:t>or subsequent update).</w:t>
      </w:r>
    </w:p>
    <w:p w:rsidR="0050035E" w:rsidRDefault="0083471B">
      <w:pPr>
        <w:ind w:left="10"/>
      </w:pPr>
      <w:r>
        <w:t>Templates for role descriptions, application f</w:t>
      </w:r>
      <w:r w:rsidR="007C7828">
        <w:t xml:space="preserve">orms </w:t>
      </w:r>
      <w:r>
        <w:t>and reference requests</w:t>
      </w:r>
      <w:r w:rsidR="007C7828">
        <w:t xml:space="preserve"> </w:t>
      </w:r>
      <w:r>
        <w:t>can be found in the appendices of the Practice Guidance.</w:t>
      </w:r>
    </w:p>
    <w:p w:rsidR="007C7828" w:rsidRDefault="007C7828">
      <w:pPr>
        <w:ind w:left="10"/>
      </w:pPr>
    </w:p>
    <w:p w:rsidR="003C521C" w:rsidRDefault="00FF65A7">
      <w:pPr>
        <w:spacing w:after="214"/>
        <w:ind w:left="10"/>
      </w:pPr>
      <w:r>
        <w:t xml:space="preserve">The Safer Recruitment </w:t>
      </w:r>
      <w:r w:rsidR="0083471B">
        <w:t xml:space="preserve">Practice Guidance can be </w:t>
      </w:r>
      <w:r w:rsidR="002E78B7">
        <w:t xml:space="preserve">downloaded from: </w:t>
      </w:r>
    </w:p>
    <w:p w:rsidR="004B2893" w:rsidRDefault="0032229E" w:rsidP="008A4ED6">
      <w:pPr>
        <w:spacing w:after="214"/>
        <w:ind w:left="10"/>
        <w:rPr>
          <w:color w:val="4A1E46"/>
          <w:sz w:val="24"/>
        </w:rPr>
      </w:pPr>
      <w:hyperlink r:id="rId14" w:history="1">
        <w:r w:rsidR="00A81D6F" w:rsidRPr="009D6565">
          <w:rPr>
            <w:rStyle w:val="Hyperlink"/>
          </w:rPr>
          <w:t>https://www.leicester.anglican.org/about/safeguarding/</w:t>
        </w:r>
      </w:hyperlink>
      <w:r w:rsidR="0083471B">
        <w:t xml:space="preserve">  (See the document lists at foot of page.)</w:t>
      </w:r>
    </w:p>
    <w:p w:rsidR="003C521C" w:rsidRDefault="002E78B7" w:rsidP="00331152">
      <w:pPr>
        <w:pStyle w:val="MinorHeading"/>
      </w:pPr>
      <w:r>
        <w:t xml:space="preserve">5. Code of Behaviour </w:t>
      </w:r>
    </w:p>
    <w:p w:rsidR="003C521C" w:rsidRDefault="002E78B7" w:rsidP="00F02D8F">
      <w:r>
        <w:t>The PCC commits to the following Code of Behaviour which those who work with children and young people are expected to follow:</w:t>
      </w:r>
    </w:p>
    <w:p w:rsidR="00F02D8F" w:rsidRDefault="00F02D8F" w:rsidP="00F02D8F"/>
    <w:p w:rsidR="003C521C" w:rsidRDefault="002E78B7">
      <w:pPr>
        <w:spacing w:after="0" w:line="240" w:lineRule="auto"/>
        <w:ind w:left="-5" w:right="-15"/>
      </w:pPr>
      <w:r>
        <w:rPr>
          <w:i/>
        </w:rPr>
        <w:t>You should:</w:t>
      </w:r>
    </w:p>
    <w:p w:rsidR="003C521C" w:rsidRDefault="002E78B7" w:rsidP="0050035E">
      <w:pPr>
        <w:pStyle w:val="BulletPoints"/>
      </w:pPr>
      <w:r>
        <w:rPr>
          <w:rFonts w:ascii="MS Gothic" w:hAnsi="MS Gothic" w:cs="MS Gothic"/>
        </w:rPr>
        <w:t>▶</w:t>
      </w:r>
      <w:r>
        <w:t xml:space="preserve"> Treat all children with respect and dignity.</w:t>
      </w:r>
    </w:p>
    <w:p w:rsidR="003C521C" w:rsidRDefault="002E78B7" w:rsidP="0050035E">
      <w:pPr>
        <w:pStyle w:val="BulletPoints"/>
      </w:pPr>
      <w:r>
        <w:rPr>
          <w:rFonts w:ascii="MS Gothic" w:hAnsi="MS Gothic" w:cs="MS Gothic"/>
        </w:rPr>
        <w:t>▶</w:t>
      </w:r>
      <w:r>
        <w:t xml:space="preserve"> Provide a Christian example you wish others to follow.</w:t>
      </w:r>
    </w:p>
    <w:p w:rsidR="003C521C" w:rsidRDefault="002E78B7" w:rsidP="0050035E">
      <w:pPr>
        <w:pStyle w:val="BulletPoints"/>
      </w:pPr>
      <w:r>
        <w:rPr>
          <w:rFonts w:ascii="MS Gothic" w:hAnsi="MS Gothic" w:cs="MS Gothic"/>
        </w:rPr>
        <w:t>▶</w:t>
      </w:r>
      <w:r>
        <w:t xml:space="preserve"> Provide an example of good conduct that you wish others to follow.</w:t>
      </w:r>
    </w:p>
    <w:p w:rsidR="003C521C" w:rsidRDefault="002E78B7" w:rsidP="0050035E">
      <w:pPr>
        <w:pStyle w:val="BulletPoints"/>
      </w:pPr>
      <w:r>
        <w:rPr>
          <w:rFonts w:ascii="MS Gothic" w:hAnsi="MS Gothic" w:cs="MS Gothic"/>
        </w:rPr>
        <w:t>▶</w:t>
      </w:r>
      <w:r>
        <w:t xml:space="preserve"> Ensure that there are at least two adults present during activities with children and young people, or at least that you are within sight or hearing of others.</w:t>
      </w:r>
    </w:p>
    <w:p w:rsidR="003C521C" w:rsidRDefault="002E78B7" w:rsidP="0050035E">
      <w:pPr>
        <w:pStyle w:val="BulletPoints"/>
      </w:pPr>
      <w:r>
        <w:rPr>
          <w:rFonts w:ascii="MS Gothic" w:hAnsi="MS Gothic" w:cs="MS Gothic"/>
        </w:rPr>
        <w:t>▶</w:t>
      </w:r>
      <w:r>
        <w:t xml:space="preserve"> Respect personal privacy.</w:t>
      </w:r>
    </w:p>
    <w:p w:rsidR="003C521C" w:rsidRDefault="002E78B7" w:rsidP="0050035E">
      <w:pPr>
        <w:pStyle w:val="BulletPoints"/>
      </w:pPr>
      <w:r>
        <w:rPr>
          <w:rFonts w:ascii="MS Gothic" w:hAnsi="MS Gothic" w:cs="MS Gothic"/>
        </w:rPr>
        <w:t>▶</w:t>
      </w:r>
      <w:r>
        <w:t xml:space="preserve"> Ensure that another adult is informed if a worker needs to take a child to the toilet.</w:t>
      </w:r>
    </w:p>
    <w:p w:rsidR="004B2893" w:rsidRDefault="002E78B7" w:rsidP="0050035E">
      <w:pPr>
        <w:pStyle w:val="BulletPoints"/>
      </w:pPr>
      <w:r>
        <w:rPr>
          <w:rFonts w:ascii="MS Gothic" w:eastAsia="MS Gothic" w:hAnsi="MS Gothic" w:cs="MS Gothic" w:hint="eastAsia"/>
        </w:rPr>
        <w:t>▶</w:t>
      </w:r>
      <w:r>
        <w:t xml:space="preserve"> Be aware that physical contact with a child or young person may be misinterpreted. </w:t>
      </w:r>
      <w:r>
        <w:rPr>
          <w:rFonts w:ascii="MS Gothic" w:eastAsia="MS Gothic" w:hAnsi="MS Gothic" w:cs="MS Gothic" w:hint="eastAsia"/>
        </w:rPr>
        <w:t>▶</w:t>
      </w:r>
      <w:r>
        <w:t xml:space="preserve"> Challenge unacceptable behaviour in a responsible way </w:t>
      </w:r>
    </w:p>
    <w:p w:rsidR="003C521C" w:rsidRDefault="002E78B7" w:rsidP="0050035E">
      <w:pPr>
        <w:pStyle w:val="BulletPoints"/>
      </w:pPr>
      <w:r>
        <w:rPr>
          <w:rFonts w:ascii="MS Gothic" w:eastAsia="MS Gothic" w:hAnsi="MS Gothic" w:cs="MS Gothic" w:hint="eastAsia"/>
        </w:rPr>
        <w:t>▶</w:t>
      </w:r>
      <w:r>
        <w:t xml:space="preserve"> Report all allegations/suspicions of abuse.</w:t>
      </w:r>
    </w:p>
    <w:p w:rsidR="003C521C" w:rsidRDefault="002E78B7" w:rsidP="0050035E">
      <w:pPr>
        <w:pStyle w:val="BulletPoints"/>
      </w:pPr>
      <w:r>
        <w:rPr>
          <w:rFonts w:ascii="MS Gothic" w:hAnsi="MS Gothic" w:cs="MS Gothic"/>
        </w:rPr>
        <w:t>▶</w:t>
      </w:r>
      <w:r>
        <w:t xml:space="preserve"> Recognise that special caution is required in moments when you are discussing sensitive issues with children or young people.</w:t>
      </w:r>
    </w:p>
    <w:p w:rsidR="003C521C" w:rsidRDefault="002E78B7" w:rsidP="0050035E">
      <w:pPr>
        <w:pStyle w:val="BulletPoints"/>
      </w:pPr>
      <w:r>
        <w:rPr>
          <w:rFonts w:ascii="MS Gothic" w:hAnsi="MS Gothic" w:cs="MS Gothic"/>
        </w:rPr>
        <w:t>▶</w:t>
      </w:r>
      <w:r>
        <w:t xml:space="preserve"> Operate within the organisation’s principles and guidance.</w:t>
      </w:r>
    </w:p>
    <w:p w:rsidR="003C521C" w:rsidRDefault="002E78B7" w:rsidP="0050035E">
      <w:pPr>
        <w:pStyle w:val="BulletPoints"/>
      </w:pPr>
      <w:r>
        <w:rPr>
          <w:rFonts w:ascii="MS Gothic" w:hAnsi="MS Gothic" w:cs="MS Gothic"/>
        </w:rPr>
        <w:t>▶</w:t>
      </w:r>
      <w:r>
        <w:t xml:space="preserve"> Only use social media and email in accordance with paragraph 14 below.</w:t>
      </w:r>
    </w:p>
    <w:p w:rsidR="0050035E" w:rsidRDefault="0050035E" w:rsidP="0050035E">
      <w:pPr>
        <w:pStyle w:val="BulletPoints"/>
      </w:pPr>
    </w:p>
    <w:p w:rsidR="003C521C" w:rsidRDefault="002E78B7">
      <w:pPr>
        <w:spacing w:after="0" w:line="240" w:lineRule="auto"/>
        <w:ind w:left="-5" w:right="-15"/>
      </w:pPr>
      <w:r>
        <w:rPr>
          <w:i/>
        </w:rPr>
        <w:t>You should not:</w:t>
      </w:r>
    </w:p>
    <w:p w:rsidR="003C521C" w:rsidRDefault="002E78B7" w:rsidP="0050035E">
      <w:pPr>
        <w:pStyle w:val="BulletPoints"/>
      </w:pPr>
      <w:r>
        <w:rPr>
          <w:rFonts w:ascii="MS Gothic" w:hAnsi="MS Gothic" w:cs="MS Gothic"/>
        </w:rPr>
        <w:t>▶</w:t>
      </w:r>
      <w:r>
        <w:t xml:space="preserve"> Ever hit a child or young person.</w:t>
      </w:r>
    </w:p>
    <w:p w:rsidR="003C521C" w:rsidRDefault="002E78B7" w:rsidP="0050035E">
      <w:pPr>
        <w:pStyle w:val="BulletPoints"/>
      </w:pPr>
      <w:r>
        <w:rPr>
          <w:rFonts w:ascii="MS Gothic" w:hAnsi="MS Gothic" w:cs="MS Gothic"/>
        </w:rPr>
        <w:t>▶</w:t>
      </w:r>
      <w:r>
        <w:t xml:space="preserve"> Play rough, physical or sexually provocative games.</w:t>
      </w:r>
    </w:p>
    <w:p w:rsidR="003C521C" w:rsidRDefault="002E78B7" w:rsidP="0050035E">
      <w:pPr>
        <w:pStyle w:val="BulletPoints"/>
      </w:pPr>
      <w:r>
        <w:rPr>
          <w:rFonts w:ascii="MS Gothic" w:hAnsi="MS Gothic" w:cs="MS Gothic"/>
        </w:rPr>
        <w:t>▶</w:t>
      </w:r>
      <w:r>
        <w:t xml:space="preserve"> Touch inappropriately.</w:t>
      </w:r>
    </w:p>
    <w:p w:rsidR="003C521C" w:rsidRDefault="002E78B7" w:rsidP="0050035E">
      <w:pPr>
        <w:pStyle w:val="BulletPoints"/>
      </w:pPr>
      <w:r>
        <w:rPr>
          <w:rFonts w:ascii="MS Gothic" w:hAnsi="MS Gothic" w:cs="MS Gothic"/>
        </w:rPr>
        <w:t>▶</w:t>
      </w:r>
      <w:r>
        <w:t xml:space="preserve"> Show favouritism to any one child, young person or group.</w:t>
      </w:r>
    </w:p>
    <w:p w:rsidR="003C521C" w:rsidRDefault="002E78B7" w:rsidP="0050035E">
      <w:pPr>
        <w:pStyle w:val="BulletPoints"/>
      </w:pPr>
      <w:r>
        <w:rPr>
          <w:rFonts w:ascii="MS Gothic" w:hAnsi="MS Gothic" w:cs="MS Gothic"/>
        </w:rPr>
        <w:t>▶</w:t>
      </w:r>
      <w:r>
        <w:t xml:space="preserve"> Give lifts to children on their own or on your own. If it is unavoidable ask the child to sit in the back of the vehicle and inform another adult where possible.</w:t>
      </w:r>
    </w:p>
    <w:p w:rsidR="003C521C" w:rsidRDefault="002E78B7" w:rsidP="0050035E">
      <w:pPr>
        <w:pStyle w:val="BulletPoints"/>
      </w:pPr>
      <w:r>
        <w:rPr>
          <w:rFonts w:ascii="MS Gothic" w:hAnsi="MS Gothic" w:cs="MS Gothic"/>
        </w:rPr>
        <w:lastRenderedPageBreak/>
        <w:t>▶</w:t>
      </w:r>
      <w:r>
        <w:t xml:space="preserve"> Invite a child or young person to the youth leader/worker’s home alone unless responding to an emergency situation, in which case the relevant people should be contacted.</w:t>
      </w:r>
    </w:p>
    <w:p w:rsidR="003C521C" w:rsidRDefault="002E78B7" w:rsidP="0050035E">
      <w:pPr>
        <w:pStyle w:val="BulletPoints"/>
      </w:pPr>
      <w:r>
        <w:rPr>
          <w:rFonts w:ascii="MS Gothic" w:hAnsi="MS Gothic" w:cs="MS Gothic"/>
        </w:rPr>
        <w:t>▶</w:t>
      </w:r>
      <w:r>
        <w:t xml:space="preserve"> Permit abusive peer activities e.g. initiation ceremonies, ridiculing, bullying.</w:t>
      </w:r>
    </w:p>
    <w:p w:rsidR="003C521C" w:rsidRDefault="002E78B7" w:rsidP="0050035E">
      <w:pPr>
        <w:pStyle w:val="BulletPoints"/>
      </w:pPr>
      <w:r>
        <w:rPr>
          <w:rFonts w:ascii="MS Gothic" w:hAnsi="MS Gothic" w:cs="MS Gothic"/>
        </w:rPr>
        <w:t>▶</w:t>
      </w:r>
      <w:r>
        <w:t xml:space="preserve"> Allow unknown adults access to children. A known person should always accompany visitors.</w:t>
      </w:r>
    </w:p>
    <w:p w:rsidR="003C521C" w:rsidRDefault="002E78B7" w:rsidP="0050035E">
      <w:pPr>
        <w:pStyle w:val="MinorHeading"/>
      </w:pPr>
      <w:r>
        <w:t>6. Procedure to be followed in the case of an allegation or disclosure of abuse</w:t>
      </w:r>
    </w:p>
    <w:p w:rsidR="003C521C" w:rsidRDefault="002E78B7">
      <w:pPr>
        <w:ind w:left="10"/>
      </w:pPr>
      <w:r>
        <w:t>If there is an allegation or disclosure of abuse by a child, young person or by an adult who is disclosing or alleging historic child abuse:</w:t>
      </w:r>
    </w:p>
    <w:p w:rsidR="003C521C" w:rsidRDefault="002E78B7" w:rsidP="0050035E">
      <w:pPr>
        <w:pStyle w:val="BulletPoints"/>
      </w:pPr>
      <w:r>
        <w:rPr>
          <w:rFonts w:ascii="MS Gothic" w:eastAsia="MS Gothic" w:hAnsi="MS Gothic" w:cs="MS Gothic" w:hint="eastAsia"/>
        </w:rPr>
        <w:t>▶</w:t>
      </w:r>
      <w:r>
        <w:t xml:space="preserve"> Listen.</w:t>
      </w:r>
      <w:r w:rsidR="004B2893">
        <w:t xml:space="preserve"> </w:t>
      </w:r>
      <w:r>
        <w:t>Keep listening.</w:t>
      </w:r>
    </w:p>
    <w:p w:rsidR="003C521C" w:rsidRDefault="002E78B7" w:rsidP="0050035E">
      <w:pPr>
        <w:pStyle w:val="BulletPoints"/>
      </w:pPr>
      <w:r>
        <w:rPr>
          <w:rFonts w:ascii="MS Gothic" w:eastAsia="MS Gothic" w:hAnsi="MS Gothic" w:cs="MS Gothic" w:hint="eastAsia"/>
        </w:rPr>
        <w:t>▶</w:t>
      </w:r>
      <w:r>
        <w:t xml:space="preserve"> Do not question or investigate – this is the job of the authorities.</w:t>
      </w:r>
      <w:r w:rsidR="004B2893">
        <w:t xml:space="preserve"> </w:t>
      </w:r>
      <w:r>
        <w:t>In particular do not speak to the subject of the allegation.</w:t>
      </w:r>
    </w:p>
    <w:p w:rsidR="003C521C" w:rsidRDefault="002E78B7" w:rsidP="0050035E">
      <w:pPr>
        <w:pStyle w:val="BulletPoints"/>
      </w:pPr>
      <w:r>
        <w:rPr>
          <w:rFonts w:ascii="MS Gothic" w:hAnsi="MS Gothic" w:cs="MS Gothic"/>
        </w:rPr>
        <w:t>▶</w:t>
      </w:r>
      <w:r>
        <w:t xml:space="preserve"> Do not promise confidentiality; tell them that the information they disclose needs to be shared.</w:t>
      </w:r>
    </w:p>
    <w:p w:rsidR="003C521C" w:rsidRDefault="002E78B7" w:rsidP="0050035E">
      <w:pPr>
        <w:pStyle w:val="BulletPoints"/>
      </w:pPr>
      <w:r>
        <w:rPr>
          <w:rFonts w:ascii="MS Gothic" w:hAnsi="MS Gothic" w:cs="MS Gothic"/>
        </w:rPr>
        <w:t>▶</w:t>
      </w:r>
      <w:r>
        <w:t xml:space="preserve"> Assure them they are not to blame.</w:t>
      </w:r>
    </w:p>
    <w:p w:rsidR="003C521C" w:rsidRDefault="002E78B7" w:rsidP="0050035E">
      <w:pPr>
        <w:pStyle w:val="BulletPoints"/>
      </w:pPr>
      <w:r>
        <w:rPr>
          <w:rFonts w:ascii="MS Gothic" w:eastAsia="MS Gothic" w:hAnsi="MS Gothic" w:cs="MS Gothic" w:hint="eastAsia"/>
        </w:rPr>
        <w:t>▶</w:t>
      </w:r>
      <w:r>
        <w:t xml:space="preserve"> Tell them what you are going to do.</w:t>
      </w:r>
      <w:r w:rsidR="004B2893">
        <w:t xml:space="preserve"> </w:t>
      </w:r>
      <w:r>
        <w:t>Reassure them that the matter will be reported to the investigating authorities.</w:t>
      </w:r>
      <w:r w:rsidR="004B2893">
        <w:t xml:space="preserve"> </w:t>
      </w:r>
      <w:r>
        <w:t>If the person needs reassurance that the alleged perpetrator will be punished, do not make any promises.</w:t>
      </w:r>
      <w:r w:rsidR="004B2893">
        <w:t xml:space="preserve"> </w:t>
      </w:r>
      <w:r>
        <w:t>There can be no guarantee as to what happens as that will be dependent upon the outcome of the investigation.</w:t>
      </w:r>
    </w:p>
    <w:p w:rsidR="003C521C" w:rsidRDefault="002E78B7" w:rsidP="0050035E">
      <w:pPr>
        <w:pStyle w:val="BulletPoints"/>
      </w:pPr>
      <w:r>
        <w:rPr>
          <w:rFonts w:ascii="MS Gothic" w:hAnsi="MS Gothic" w:cs="MS Gothic"/>
        </w:rPr>
        <w:t>▶</w:t>
      </w:r>
      <w:r>
        <w:t xml:space="preserve"> As soon as possible after the conversation, make careful notes of what was said, record dates, times, events and when you were told.</w:t>
      </w:r>
    </w:p>
    <w:p w:rsidR="003C521C" w:rsidRDefault="002E78B7" w:rsidP="0050035E">
      <w:pPr>
        <w:pStyle w:val="BulletPoints"/>
      </w:pPr>
      <w:r>
        <w:rPr>
          <w:rFonts w:ascii="MS Gothic" w:hAnsi="MS Gothic" w:cs="MS Gothic"/>
        </w:rPr>
        <w:t>▶</w:t>
      </w:r>
      <w:r>
        <w:t xml:space="preserve"> If there is immediate danger to a child or young person, contact the Social Services or the Police.</w:t>
      </w:r>
    </w:p>
    <w:p w:rsidR="003C521C" w:rsidRDefault="002E78B7" w:rsidP="0050035E">
      <w:pPr>
        <w:pStyle w:val="BulletPoints"/>
      </w:pPr>
      <w:r>
        <w:rPr>
          <w:rFonts w:ascii="MS Gothic" w:hAnsi="MS Gothic" w:cs="MS Gothic"/>
        </w:rPr>
        <w:t>▶</w:t>
      </w:r>
      <w:r>
        <w:t xml:space="preserve"> Report the incident to your priest or Child </w:t>
      </w:r>
      <w:r w:rsidR="008948F0">
        <w:t xml:space="preserve">Safeguarding </w:t>
      </w:r>
      <w:r>
        <w:t>Coordinator immediately.</w:t>
      </w:r>
    </w:p>
    <w:p w:rsidR="003C521C" w:rsidRDefault="002E78B7" w:rsidP="0050035E">
      <w:pPr>
        <w:pStyle w:val="BulletPoints"/>
      </w:pPr>
      <w:r>
        <w:rPr>
          <w:rFonts w:ascii="MS Gothic" w:hAnsi="MS Gothic" w:cs="MS Gothic"/>
        </w:rPr>
        <w:t>▶</w:t>
      </w:r>
      <w:r>
        <w:t xml:space="preserve"> </w:t>
      </w:r>
      <w:r w:rsidR="008948F0">
        <w:t xml:space="preserve">Do not contact the priest or Coordinator if the allegation concerns them or anybody related to them.  Contact the Diocesan Safeguarding Adviser </w:t>
      </w:r>
      <w:r w:rsidR="0083471B">
        <w:t xml:space="preserve">(DSA) </w:t>
      </w:r>
      <w:r w:rsidR="008948F0">
        <w:t>directly if necessary.</w:t>
      </w:r>
    </w:p>
    <w:p w:rsidR="003C521C" w:rsidRDefault="002E78B7" w:rsidP="0050035E">
      <w:pPr>
        <w:pStyle w:val="BulletPoints"/>
      </w:pPr>
      <w:r>
        <w:rPr>
          <w:rFonts w:ascii="MS Gothic" w:hAnsi="MS Gothic" w:cs="MS Gothic"/>
        </w:rPr>
        <w:t>▶</w:t>
      </w:r>
      <w:r>
        <w:t xml:space="preserve"> Do not discuss the incident with anybody else.</w:t>
      </w:r>
    </w:p>
    <w:p w:rsidR="0050035E" w:rsidRDefault="002E78B7" w:rsidP="0050035E">
      <w:pPr>
        <w:pStyle w:val="BulletPoints"/>
      </w:pPr>
      <w:r>
        <w:rPr>
          <w:rFonts w:ascii="MS Gothic" w:eastAsia="MS Gothic" w:hAnsi="MS Gothic" w:cs="MS Gothic" w:hint="eastAsia"/>
        </w:rPr>
        <w:t>▶</w:t>
      </w:r>
      <w:r>
        <w:t xml:space="preserve"> The priest or Child </w:t>
      </w:r>
      <w:r w:rsidR="008948F0">
        <w:t xml:space="preserve">Safeguarding </w:t>
      </w:r>
      <w:r>
        <w:t xml:space="preserve">Coordinator must then report the allegation or disclosure to the </w:t>
      </w:r>
      <w:r w:rsidR="0083471B">
        <w:t xml:space="preserve">DSA </w:t>
      </w:r>
      <w:r w:rsidR="008948F0">
        <w:t>by the end of the next working day</w:t>
      </w:r>
      <w:r>
        <w:t>.</w:t>
      </w:r>
      <w:r w:rsidR="004B2893">
        <w:t xml:space="preserve"> </w:t>
      </w:r>
      <w:r>
        <w:t>The</w:t>
      </w:r>
      <w:r w:rsidR="004B2893">
        <w:t xml:space="preserve"> </w:t>
      </w:r>
      <w:r w:rsidR="0083471B">
        <w:t xml:space="preserve">DSA </w:t>
      </w:r>
      <w:r w:rsidR="005321FA">
        <w:t xml:space="preserve">will </w:t>
      </w:r>
      <w:r w:rsidR="0083471B">
        <w:t>advise on what needs to be done in line with Practice Guidance</w:t>
      </w:r>
      <w:r w:rsidR="005321FA">
        <w:t>.</w:t>
      </w:r>
    </w:p>
    <w:p w:rsidR="00F02D8F" w:rsidRDefault="002E78B7" w:rsidP="008A4ED6">
      <w:pPr>
        <w:pStyle w:val="BulletPoints"/>
      </w:pPr>
      <w:r>
        <w:rPr>
          <w:rFonts w:ascii="MS Gothic" w:eastAsia="MS Gothic" w:hAnsi="MS Gothic" w:cs="MS Gothic" w:hint="eastAsia"/>
        </w:rPr>
        <w:t>▶</w:t>
      </w:r>
      <w:r>
        <w:t xml:space="preserve"> In the absence of the</w:t>
      </w:r>
      <w:r w:rsidR="0083471B">
        <w:t xml:space="preserve"> DSA</w:t>
      </w:r>
      <w:r>
        <w:t xml:space="preserve">, the </w:t>
      </w:r>
      <w:r w:rsidR="005321FA">
        <w:t xml:space="preserve">appropriate Archdeacon </w:t>
      </w:r>
      <w:r>
        <w:t>should be contacted.</w:t>
      </w:r>
    </w:p>
    <w:p w:rsidR="008A4ED6" w:rsidRDefault="008A4ED6" w:rsidP="008A4ED6">
      <w:pPr>
        <w:pStyle w:val="BulletPoints"/>
      </w:pPr>
    </w:p>
    <w:p w:rsidR="003C521C" w:rsidRDefault="002E78B7" w:rsidP="004B2BF9">
      <w:r>
        <w:t>Do not contact anybody who is implicated in the allegation or disclosure, even if they would normally be contacted as part of the procedure.</w:t>
      </w:r>
    </w:p>
    <w:p w:rsidR="004B2BF9" w:rsidRDefault="004B2BF9" w:rsidP="004B2BF9"/>
    <w:p w:rsidR="003C521C" w:rsidRDefault="002E78B7" w:rsidP="004B2BF9">
      <w:r>
        <w:t>Do not talk to the media under any circumstances.</w:t>
      </w:r>
      <w:r w:rsidR="004B2893">
        <w:t xml:space="preserve"> </w:t>
      </w:r>
      <w:r>
        <w:t xml:space="preserve">The Diocesan Communications </w:t>
      </w:r>
      <w:r w:rsidR="005321FA">
        <w:t xml:space="preserve">Director </w:t>
      </w:r>
      <w:r>
        <w:t>will handle any media statements.</w:t>
      </w:r>
    </w:p>
    <w:p w:rsidR="004B2BF9" w:rsidRDefault="004B2BF9" w:rsidP="004B2BF9"/>
    <w:p w:rsidR="003C521C" w:rsidRDefault="002E78B7" w:rsidP="004B2BF9">
      <w:r>
        <w:t xml:space="preserve">If a child or young person makes a disclosure by email or other electronic means </w:t>
      </w:r>
      <w:r w:rsidR="005321FA" w:rsidRPr="005321FA">
        <w:t>the same procedure should be followed, with the person receiving the disclosure making careful and confidential use of email or other electronic means to continue to ‘listen’ and then passing on the disclosure via the appropriate channels.</w:t>
      </w:r>
    </w:p>
    <w:p w:rsidR="004B2BF9" w:rsidRDefault="004B2BF9" w:rsidP="004B2BF9"/>
    <w:p w:rsidR="003C521C" w:rsidRDefault="002E78B7" w:rsidP="004B2BF9">
      <w:r>
        <w:t>The procedure is the same for abuse which happened in the past, possibly many years ago.</w:t>
      </w:r>
    </w:p>
    <w:p w:rsidR="003C521C" w:rsidRDefault="00331152" w:rsidP="004B2BF9">
      <w:pPr>
        <w:pStyle w:val="MinorHeading"/>
      </w:pPr>
      <w:r>
        <w:t xml:space="preserve">7. </w:t>
      </w:r>
      <w:r w:rsidR="002E78B7">
        <w:t>Procedure to be followed where there are concerns that someone may be committing abuse</w:t>
      </w:r>
    </w:p>
    <w:p w:rsidR="003C521C" w:rsidRDefault="002E78B7">
      <w:pPr>
        <w:ind w:left="10"/>
      </w:pPr>
      <w:r>
        <w:t>If you are concerned, or it comes to your notice that someone may be committing abuse:</w:t>
      </w:r>
      <w:r w:rsidR="00F02D8F">
        <w:br/>
      </w:r>
    </w:p>
    <w:p w:rsidR="003C521C" w:rsidRDefault="002E78B7" w:rsidP="004B2BF9">
      <w:pPr>
        <w:pStyle w:val="BulletPoints"/>
      </w:pPr>
      <w:r>
        <w:rPr>
          <w:rFonts w:ascii="MS Gothic" w:hAnsi="MS Gothic" w:cs="MS Gothic"/>
        </w:rPr>
        <w:t>▶</w:t>
      </w:r>
      <w:r>
        <w:t xml:space="preserve"> Make notes of your concerns and discuss them with your priest or Child </w:t>
      </w:r>
      <w:r w:rsidR="005321FA">
        <w:t xml:space="preserve">Safeguarding </w:t>
      </w:r>
      <w:r>
        <w:t>Coordinator.</w:t>
      </w:r>
    </w:p>
    <w:p w:rsidR="003C521C" w:rsidRDefault="002E78B7" w:rsidP="004B2BF9">
      <w:pPr>
        <w:pStyle w:val="BulletPoints"/>
      </w:pPr>
      <w:r>
        <w:rPr>
          <w:rFonts w:ascii="MS Gothic" w:hAnsi="MS Gothic" w:cs="MS Gothic"/>
        </w:rPr>
        <w:t>▶</w:t>
      </w:r>
      <w:r>
        <w:t xml:space="preserve"> The priest or Child </w:t>
      </w:r>
      <w:r w:rsidR="005321FA">
        <w:t xml:space="preserve">Safeguarding </w:t>
      </w:r>
      <w:r>
        <w:t>Coordinator must then report the concerns to the</w:t>
      </w:r>
      <w:r w:rsidR="005321FA">
        <w:t xml:space="preserve"> Diocesan Safeguarding Adviser by the end of the next working day</w:t>
      </w:r>
      <w:r>
        <w:t>.</w:t>
      </w:r>
    </w:p>
    <w:p w:rsidR="003C521C" w:rsidRDefault="002E78B7" w:rsidP="004B2BF9">
      <w:pPr>
        <w:pStyle w:val="BulletPoints"/>
      </w:pPr>
      <w:r>
        <w:rPr>
          <w:rFonts w:ascii="MS Gothic" w:hAnsi="MS Gothic" w:cs="MS Gothic"/>
        </w:rPr>
        <w:t>▶</w:t>
      </w:r>
      <w:r w:rsidR="005321FA">
        <w:t xml:space="preserve"> Do not contact the priest or Coordinator if the allegation concerns them or anybody related to them.  Contact the Diocesan Safeguarding Adviser directly if necessary</w:t>
      </w:r>
      <w:r>
        <w:t>.</w:t>
      </w:r>
    </w:p>
    <w:p w:rsidR="003C521C" w:rsidRDefault="002E78B7" w:rsidP="004B2BF9">
      <w:pPr>
        <w:pStyle w:val="BulletPoints"/>
      </w:pPr>
      <w:r>
        <w:rPr>
          <w:rFonts w:ascii="MS Gothic" w:hAnsi="MS Gothic" w:cs="MS Gothic"/>
        </w:rPr>
        <w:t>▶</w:t>
      </w:r>
      <w:r>
        <w:t xml:space="preserve"> Dates and times should be recorded of any observations which have been made and of the referral to the</w:t>
      </w:r>
      <w:r w:rsidR="0083471B">
        <w:t xml:space="preserve"> DSA</w:t>
      </w:r>
      <w:r>
        <w:t>.</w:t>
      </w:r>
    </w:p>
    <w:p w:rsidR="003C521C" w:rsidRDefault="002E78B7" w:rsidP="004B2BF9">
      <w:pPr>
        <w:pStyle w:val="BulletPoints"/>
      </w:pPr>
      <w:r>
        <w:rPr>
          <w:rFonts w:ascii="MS Gothic" w:hAnsi="MS Gothic" w:cs="MS Gothic"/>
        </w:rPr>
        <w:t>▶</w:t>
      </w:r>
      <w:r>
        <w:t xml:space="preserve"> The </w:t>
      </w:r>
      <w:r w:rsidR="0083471B">
        <w:t xml:space="preserve">DSA </w:t>
      </w:r>
      <w:r>
        <w:t xml:space="preserve">will </w:t>
      </w:r>
      <w:r w:rsidR="0083471B">
        <w:t xml:space="preserve">act in line with Practice Guidance and will </w:t>
      </w:r>
      <w:r>
        <w:t>decide whether to</w:t>
      </w:r>
    </w:p>
    <w:p w:rsidR="003C521C" w:rsidRPr="004B2BF9" w:rsidRDefault="002E78B7" w:rsidP="004B2BF9">
      <w:pPr>
        <w:pStyle w:val="SubBulletPoints"/>
      </w:pPr>
      <w:r w:rsidRPr="004B2BF9">
        <w:rPr>
          <w:rStyle w:val="SubBulletPointsChar"/>
          <w:b/>
        </w:rPr>
        <w:t>Report</w:t>
      </w:r>
      <w:r w:rsidRPr="004B2BF9">
        <w:t xml:space="preserve"> the concerns to Social Services and/or the Police, who will then investigate while the </w:t>
      </w:r>
      <w:r w:rsidR="00A7214A">
        <w:t xml:space="preserve">DSA </w:t>
      </w:r>
      <w:r w:rsidRPr="004B2BF9">
        <w:t>liaises with the parish; or</w:t>
      </w:r>
    </w:p>
    <w:p w:rsidR="003C521C" w:rsidRPr="004B2BF9" w:rsidRDefault="002E78B7" w:rsidP="004B2BF9">
      <w:pPr>
        <w:pStyle w:val="SubBulletPoints"/>
      </w:pPr>
      <w:r w:rsidRPr="004B2BF9">
        <w:t>Continue to observe closely – the process will be repeated in the event of any more concerns.</w:t>
      </w:r>
    </w:p>
    <w:p w:rsidR="003C521C" w:rsidRDefault="002E78B7" w:rsidP="004B2BF9">
      <w:pPr>
        <w:pStyle w:val="BulletPoints"/>
      </w:pPr>
      <w:r>
        <w:rPr>
          <w:rFonts w:ascii="MS Gothic" w:hAnsi="MS Gothic" w:cs="MS Gothic"/>
        </w:rPr>
        <w:t>▶</w:t>
      </w:r>
      <w:r>
        <w:t xml:space="preserve"> There should be close communication between the priest</w:t>
      </w:r>
      <w:r w:rsidR="005321FA">
        <w:t>/coordinator</w:t>
      </w:r>
      <w:r>
        <w:t xml:space="preserve">, the </w:t>
      </w:r>
      <w:r w:rsidR="00A7214A">
        <w:t xml:space="preserve">DSA </w:t>
      </w:r>
      <w:r w:rsidR="005321FA">
        <w:t xml:space="preserve">and the appropriate </w:t>
      </w:r>
      <w:r>
        <w:t>Archdeacon until the situation is resolved.</w:t>
      </w:r>
    </w:p>
    <w:p w:rsidR="003C521C" w:rsidRDefault="002E78B7" w:rsidP="004B2BF9">
      <w:pPr>
        <w:pStyle w:val="BulletPoints"/>
      </w:pPr>
      <w:r>
        <w:rPr>
          <w:rFonts w:ascii="MS Gothic" w:hAnsi="MS Gothic" w:cs="MS Gothic"/>
        </w:rPr>
        <w:t>▶</w:t>
      </w:r>
      <w:r>
        <w:t xml:space="preserve"> In the absence of the</w:t>
      </w:r>
      <w:r w:rsidR="00A7214A">
        <w:t xml:space="preserve"> DSA</w:t>
      </w:r>
      <w:r>
        <w:t xml:space="preserve">, the </w:t>
      </w:r>
      <w:r w:rsidR="005321FA">
        <w:t>appropriate Archdeacon</w:t>
      </w:r>
      <w:r>
        <w:t xml:space="preserve"> should be contacted.</w:t>
      </w:r>
    </w:p>
    <w:p w:rsidR="003C521C" w:rsidRDefault="00331152" w:rsidP="004B2BF9">
      <w:pPr>
        <w:pStyle w:val="MinorHeading"/>
      </w:pPr>
      <w:r>
        <w:lastRenderedPageBreak/>
        <w:t xml:space="preserve">8. </w:t>
      </w:r>
      <w:r w:rsidR="002E78B7">
        <w:t>Procedure to be followed where people with convictions for offences against children or people under i</w:t>
      </w:r>
      <w:r>
        <w:t>nv</w:t>
      </w:r>
      <w:r w:rsidR="002E78B7">
        <w:t>estigation are attending church</w:t>
      </w:r>
    </w:p>
    <w:p w:rsidR="003C521C" w:rsidRDefault="002E78B7">
      <w:pPr>
        <w:spacing w:after="215"/>
        <w:ind w:left="10"/>
      </w:pPr>
      <w:r>
        <w:t>Where someone attending the chu</w:t>
      </w:r>
      <w:r w:rsidR="003F35D8">
        <w:t>rch has been convicted of offenc</w:t>
      </w:r>
      <w:r>
        <w:t>es against children (or they have received</w:t>
      </w:r>
      <w:r w:rsidR="004B2893">
        <w:t xml:space="preserve"> </w:t>
      </w:r>
      <w:r>
        <w:t xml:space="preserve">a formal police caution) </w:t>
      </w:r>
      <w:r w:rsidR="003F35D8">
        <w:t xml:space="preserve">an </w:t>
      </w:r>
      <w:r>
        <w:t>agreement will need to be drawn up to minimize any risk to the safety of children within the church.</w:t>
      </w:r>
      <w:r w:rsidR="004B2893">
        <w:t xml:space="preserve"> </w:t>
      </w:r>
      <w:r w:rsidR="00A7214A">
        <w:t>An agreement may also be necessary where a person who has not been convicted is reasonably regarded as posing a risk (</w:t>
      </w:r>
      <w:r w:rsidR="002E392E">
        <w:t>e.g.</w:t>
      </w:r>
      <w:r w:rsidR="00A7214A">
        <w:t xml:space="preserve"> he/she is subject to investigation for alleged child abuse).</w:t>
      </w:r>
    </w:p>
    <w:p w:rsidR="003C521C" w:rsidRDefault="002E78B7" w:rsidP="004B2BF9">
      <w:pPr>
        <w:pStyle w:val="BulletPoints"/>
      </w:pPr>
      <w:r>
        <w:rPr>
          <w:rFonts w:ascii="MS Gothic" w:hAnsi="MS Gothic" w:cs="MS Gothic"/>
        </w:rPr>
        <w:t>▶</w:t>
      </w:r>
      <w:r>
        <w:t xml:space="preserve"> The priest or, in the absence of the priest, the Child </w:t>
      </w:r>
      <w:r w:rsidR="003F35D8">
        <w:t xml:space="preserve">Safeguarding </w:t>
      </w:r>
      <w:r>
        <w:t xml:space="preserve">Coordinator, must inform the </w:t>
      </w:r>
      <w:r w:rsidR="00A7214A">
        <w:t xml:space="preserve">DSA </w:t>
      </w:r>
      <w:r>
        <w:t>of the situation.</w:t>
      </w:r>
    </w:p>
    <w:p w:rsidR="003C521C" w:rsidRDefault="002E78B7" w:rsidP="004B2BF9">
      <w:pPr>
        <w:pStyle w:val="BulletPoints"/>
      </w:pPr>
      <w:r>
        <w:rPr>
          <w:rFonts w:ascii="MS Gothic" w:hAnsi="MS Gothic" w:cs="MS Gothic"/>
        </w:rPr>
        <w:t>▶</w:t>
      </w:r>
      <w:r>
        <w:t xml:space="preserve"> The </w:t>
      </w:r>
      <w:r w:rsidR="00A7214A">
        <w:t xml:space="preserve">DSA will act in line with Practice Guidance and </w:t>
      </w:r>
      <w:r>
        <w:t>will decide whether an agreement needs to be in place.</w:t>
      </w:r>
      <w:r w:rsidR="006E565D">
        <w:t xml:space="preserve"> A risk assessment may be necessary.</w:t>
      </w:r>
    </w:p>
    <w:p w:rsidR="006E565D" w:rsidRDefault="006E565D" w:rsidP="004B2BF9">
      <w:pPr>
        <w:pStyle w:val="BulletPoints"/>
      </w:pPr>
      <w:r>
        <w:rPr>
          <w:rFonts w:ascii="MS Gothic" w:hAnsi="MS Gothic" w:cs="MS Gothic"/>
        </w:rPr>
        <w:t>▶</w:t>
      </w:r>
      <w:r>
        <w:t xml:space="preserve"> The DSA will be responsible for producing any risk assessment and/or agreement.</w:t>
      </w:r>
    </w:p>
    <w:p w:rsidR="003C521C" w:rsidRDefault="002E78B7" w:rsidP="004B2BF9">
      <w:pPr>
        <w:pStyle w:val="BulletPoints"/>
      </w:pPr>
      <w:r>
        <w:rPr>
          <w:rFonts w:ascii="MS Gothic" w:hAnsi="MS Gothic" w:cs="MS Gothic"/>
        </w:rPr>
        <w:t>▶</w:t>
      </w:r>
      <w:r>
        <w:t xml:space="preserve"> If the person is a convicted offender, there will need to be liaison with the person’s Supervising officer (police or probation) who should be consulted about the agreement and, ideally, be a signatory to it.</w:t>
      </w:r>
    </w:p>
    <w:p w:rsidR="00331152" w:rsidRDefault="002E78B7" w:rsidP="004B2BF9">
      <w:pPr>
        <w:pStyle w:val="BulletPoints"/>
      </w:pPr>
      <w:r>
        <w:rPr>
          <w:rFonts w:ascii="MS Gothic" w:hAnsi="MS Gothic" w:cs="MS Gothic"/>
        </w:rPr>
        <w:t>▶</w:t>
      </w:r>
      <w:r>
        <w:t xml:space="preserve"> The offender or person under investigation will be asked to sign the agreement, which </w:t>
      </w:r>
      <w:r w:rsidR="006E565D">
        <w:t>will then be reviewed annually.</w:t>
      </w:r>
    </w:p>
    <w:p w:rsidR="006E565D" w:rsidRDefault="006E565D" w:rsidP="004B2BF9">
      <w:pPr>
        <w:pStyle w:val="BulletPoints"/>
      </w:pPr>
    </w:p>
    <w:p w:rsidR="006E565D" w:rsidRDefault="006E565D" w:rsidP="006E565D">
      <w:pPr>
        <w:pStyle w:val="BulletPoints"/>
        <w:ind w:left="0"/>
      </w:pPr>
      <w:r>
        <w:t>Any blemished DBS check must be referred to the DSA who will follow up in line with Practice Guidance.  The extent of the DSA’s involvement will vary according to the nature of the information on the DBS check.</w:t>
      </w:r>
    </w:p>
    <w:p w:rsidR="003C521C" w:rsidRDefault="002E78B7" w:rsidP="00331152">
      <w:pPr>
        <w:pStyle w:val="MinorHeading"/>
      </w:pPr>
      <w:r>
        <w:t>9. Allegations or concerns about clergy</w:t>
      </w:r>
    </w:p>
    <w:p w:rsidR="00424370" w:rsidRDefault="002E78B7" w:rsidP="004B2BF9">
      <w:pPr>
        <w:pStyle w:val="BulletPoints"/>
      </w:pPr>
      <w:r>
        <w:rPr>
          <w:rFonts w:ascii="MS Gothic" w:hAnsi="MS Gothic" w:cs="MS Gothic"/>
        </w:rPr>
        <w:t>▶</w:t>
      </w:r>
      <w:r>
        <w:t xml:space="preserve"> </w:t>
      </w:r>
      <w:r w:rsidR="00424370">
        <w:t>If an allegation involves a priest, it should be reported to the Diocesan Safeguarding Adviser</w:t>
      </w:r>
    </w:p>
    <w:p w:rsidR="003C521C" w:rsidRDefault="00424370" w:rsidP="004B2BF9">
      <w:pPr>
        <w:pStyle w:val="BulletPoints"/>
      </w:pPr>
      <w:r>
        <w:rPr>
          <w:rFonts w:ascii="MS Gothic" w:hAnsi="MS Gothic" w:cs="MS Gothic"/>
        </w:rPr>
        <w:t>▶</w:t>
      </w:r>
      <w:r>
        <w:t xml:space="preserve"> </w:t>
      </w:r>
      <w:r w:rsidR="002E78B7">
        <w:t>If an allegation involves an archdeacon or dean</w:t>
      </w:r>
      <w:r>
        <w:t>,</w:t>
      </w:r>
      <w:r w:rsidR="002E78B7">
        <w:t xml:space="preserve"> it should be reported to the Bishop of Leicester.</w:t>
      </w:r>
    </w:p>
    <w:p w:rsidR="00F02D8F" w:rsidRDefault="002E78B7" w:rsidP="008A4ED6">
      <w:pPr>
        <w:pStyle w:val="BulletPoints"/>
        <w:rPr>
          <w:color w:val="4A1E46"/>
          <w:sz w:val="24"/>
        </w:rPr>
      </w:pPr>
      <w:r>
        <w:rPr>
          <w:rFonts w:ascii="MS Gothic" w:hAnsi="MS Gothic" w:cs="MS Gothic"/>
        </w:rPr>
        <w:t>▶</w:t>
      </w:r>
      <w:r>
        <w:t xml:space="preserve"> If an allegation involves a bishop, it should be reported to the Archbishop of Canterbury.</w:t>
      </w:r>
    </w:p>
    <w:p w:rsidR="003C521C" w:rsidRDefault="002E78B7" w:rsidP="00331152">
      <w:pPr>
        <w:pStyle w:val="MinorHeading"/>
      </w:pPr>
      <w:r>
        <w:t>10. Registration</w:t>
      </w:r>
    </w:p>
    <w:p w:rsidR="003C521C" w:rsidRDefault="002E78B7">
      <w:pPr>
        <w:ind w:left="10" w:right="332"/>
      </w:pPr>
      <w:r>
        <w:t>A registration form will be completed for every child or young person who attends groups or activities.</w:t>
      </w:r>
      <w:r w:rsidR="004B2893">
        <w:t xml:space="preserve"> </w:t>
      </w:r>
      <w:r>
        <w:t>This does not include activities such as church services, which would take place regardless of whether or not children are present.</w:t>
      </w:r>
      <w:r w:rsidR="004B2893">
        <w:t xml:space="preserve"> </w:t>
      </w:r>
      <w:r>
        <w:t>Neither does it include activities which are family focused but which children attend with their parents (</w:t>
      </w:r>
      <w:r w:rsidR="002E392E">
        <w:t>e.g.</w:t>
      </w:r>
      <w:r>
        <w:t xml:space="preserve"> Messy Church). The form will be updated annually and include the following:</w:t>
      </w:r>
      <w:r w:rsidR="00F02D8F">
        <w:br/>
      </w:r>
    </w:p>
    <w:p w:rsidR="003C521C" w:rsidRDefault="002E78B7" w:rsidP="004B2BF9">
      <w:pPr>
        <w:pStyle w:val="BulletPoints"/>
      </w:pPr>
      <w:r>
        <w:rPr>
          <w:rFonts w:ascii="MS Gothic" w:hAnsi="MS Gothic" w:cs="MS Gothic"/>
        </w:rPr>
        <w:t>▶</w:t>
      </w:r>
      <w:r>
        <w:t xml:space="preserve"> Name and address</w:t>
      </w:r>
    </w:p>
    <w:p w:rsidR="003C521C" w:rsidRDefault="002E78B7" w:rsidP="004B2BF9">
      <w:pPr>
        <w:pStyle w:val="BulletPoints"/>
      </w:pPr>
      <w:r>
        <w:rPr>
          <w:rFonts w:ascii="MS Gothic" w:hAnsi="MS Gothic" w:cs="MS Gothic"/>
        </w:rPr>
        <w:t>▶</w:t>
      </w:r>
      <w:r>
        <w:t xml:space="preserve"> Date of birth</w:t>
      </w:r>
    </w:p>
    <w:p w:rsidR="003C521C" w:rsidRDefault="002E78B7" w:rsidP="004B2BF9">
      <w:pPr>
        <w:pStyle w:val="BulletPoints"/>
      </w:pPr>
      <w:r>
        <w:rPr>
          <w:rFonts w:ascii="MS Gothic" w:hAnsi="MS Gothic" w:cs="MS Gothic"/>
        </w:rPr>
        <w:t>▶</w:t>
      </w:r>
      <w:r>
        <w:t xml:space="preserve"> Emergency contact details</w:t>
      </w:r>
    </w:p>
    <w:p w:rsidR="003C521C" w:rsidRDefault="002E78B7" w:rsidP="004B2BF9">
      <w:pPr>
        <w:pStyle w:val="BulletPoints"/>
      </w:pPr>
      <w:r>
        <w:rPr>
          <w:rFonts w:ascii="MS Gothic" w:hAnsi="MS Gothic" w:cs="MS Gothic"/>
        </w:rPr>
        <w:t>▶</w:t>
      </w:r>
      <w:r>
        <w:t xml:space="preserve"> Medical information</w:t>
      </w:r>
    </w:p>
    <w:p w:rsidR="003C521C" w:rsidRDefault="002E78B7" w:rsidP="004B2BF9">
      <w:pPr>
        <w:pStyle w:val="BulletPoints"/>
      </w:pPr>
      <w:r>
        <w:rPr>
          <w:rFonts w:ascii="MS Gothic" w:hAnsi="MS Gothic" w:cs="MS Gothic"/>
        </w:rPr>
        <w:t>▶</w:t>
      </w:r>
      <w:r>
        <w:t xml:space="preserve"> Any special needs including activities that the child or young person is unable to take part in</w:t>
      </w:r>
    </w:p>
    <w:p w:rsidR="003C521C" w:rsidRDefault="002E78B7" w:rsidP="004B2BF9">
      <w:pPr>
        <w:pStyle w:val="BulletPoints"/>
      </w:pPr>
      <w:r>
        <w:rPr>
          <w:rFonts w:ascii="MS Gothic" w:hAnsi="MS Gothic" w:cs="MS Gothic"/>
        </w:rPr>
        <w:t>▶</w:t>
      </w:r>
      <w:r>
        <w:t xml:space="preserve"> Consent for emergency medical treatment</w:t>
      </w:r>
    </w:p>
    <w:p w:rsidR="003C521C" w:rsidRDefault="002E78B7" w:rsidP="004B2BF9">
      <w:pPr>
        <w:pStyle w:val="BulletPoints"/>
      </w:pPr>
      <w:r>
        <w:rPr>
          <w:rFonts w:ascii="MS Gothic" w:hAnsi="MS Gothic" w:cs="MS Gothic"/>
        </w:rPr>
        <w:t>▶</w:t>
      </w:r>
      <w:r>
        <w:t xml:space="preserve"> Consent for photographs and videos if relevant</w:t>
      </w:r>
    </w:p>
    <w:p w:rsidR="004B2BF9" w:rsidRDefault="004B2BF9">
      <w:pPr>
        <w:ind w:left="10"/>
      </w:pPr>
    </w:p>
    <w:p w:rsidR="003C521C" w:rsidRDefault="002E78B7">
      <w:pPr>
        <w:ind w:left="10"/>
      </w:pPr>
      <w:r>
        <w:t xml:space="preserve">All personal details and registration forms will be stored securely, not used for any other purpose, and shredded or disposed of securely when out of date or no longer in use. </w:t>
      </w:r>
    </w:p>
    <w:p w:rsidR="003C521C" w:rsidRDefault="002E78B7">
      <w:pPr>
        <w:ind w:left="10"/>
      </w:pPr>
      <w:r>
        <w:t>Separate procedures apply to youth drop-in centres.</w:t>
      </w:r>
      <w:r w:rsidR="004B2893">
        <w:t xml:space="preserve"> </w:t>
      </w:r>
      <w:r>
        <w:t>In the event that a drop-in centre is being planned, the Youth Ministry Officer will be contacted for guidance.</w:t>
      </w:r>
    </w:p>
    <w:p w:rsidR="003C521C" w:rsidRDefault="00331152" w:rsidP="004B2BF9">
      <w:pPr>
        <w:pStyle w:val="MinorHeading"/>
      </w:pPr>
      <w:r>
        <w:t xml:space="preserve">11. </w:t>
      </w:r>
      <w:r w:rsidR="002E78B7">
        <w:t>Activities away from the church premises</w:t>
      </w:r>
    </w:p>
    <w:p w:rsidR="003C521C" w:rsidRDefault="002E78B7">
      <w:pPr>
        <w:spacing w:after="215"/>
        <w:ind w:left="10"/>
      </w:pPr>
      <w:r>
        <w:t>Adequate arrangements will be made for children’s and young people’s activities which take place away from church premises as follows:</w:t>
      </w:r>
    </w:p>
    <w:p w:rsidR="003C521C" w:rsidRDefault="002E78B7" w:rsidP="004B2BF9">
      <w:pPr>
        <w:pStyle w:val="BulletPoints"/>
      </w:pPr>
      <w:r>
        <w:rPr>
          <w:rFonts w:ascii="MS Gothic" w:eastAsia="MS Gothic" w:hAnsi="MS Gothic" w:cs="MS Gothic" w:hint="eastAsia"/>
        </w:rPr>
        <w:t>▶</w:t>
      </w:r>
      <w:r>
        <w:t xml:space="preserve"> No child can be taken off-site for activities without the consent of their parent/guardian/ carer.</w:t>
      </w:r>
      <w:r w:rsidR="004B2893">
        <w:t xml:space="preserve"> </w:t>
      </w:r>
    </w:p>
    <w:p w:rsidR="003C521C" w:rsidRDefault="002E78B7" w:rsidP="004B2BF9">
      <w:pPr>
        <w:pStyle w:val="BulletPoints"/>
      </w:pPr>
      <w:r>
        <w:rPr>
          <w:rFonts w:ascii="MS Gothic" w:hAnsi="MS Gothic" w:cs="MS Gothic"/>
        </w:rPr>
        <w:t>▶</w:t>
      </w:r>
      <w:r>
        <w:t xml:space="preserve"> Details of the event must be given in advance and consent forms received in advance of the event taking place. </w:t>
      </w:r>
    </w:p>
    <w:p w:rsidR="003C521C" w:rsidRDefault="002E78B7" w:rsidP="004B2BF9">
      <w:pPr>
        <w:pStyle w:val="BulletPoints"/>
      </w:pPr>
      <w:r>
        <w:rPr>
          <w:rFonts w:ascii="MS Gothic" w:hAnsi="MS Gothic" w:cs="MS Gothic"/>
        </w:rPr>
        <w:t>▶</w:t>
      </w:r>
      <w:r>
        <w:t xml:space="preserve"> Details of the arrangements will be given to the Child Protection Coordinator. </w:t>
      </w:r>
    </w:p>
    <w:p w:rsidR="004B2BF9" w:rsidRDefault="002E78B7" w:rsidP="004B2BF9">
      <w:pPr>
        <w:pStyle w:val="BulletPoints"/>
      </w:pPr>
      <w:r>
        <w:rPr>
          <w:rFonts w:ascii="MS Gothic" w:eastAsia="MS Gothic" w:hAnsi="MS Gothic" w:cs="MS Gothic" w:hint="eastAsia"/>
        </w:rPr>
        <w:t>▶</w:t>
      </w:r>
      <w:r>
        <w:t xml:space="preserve"> A risk assessment will be undertaken and confirmation obtained that the event is covered by PCC</w:t>
      </w:r>
      <w:r>
        <w:rPr>
          <w:sz w:val="22"/>
        </w:rPr>
        <w:t>*</w:t>
      </w:r>
      <w:r>
        <w:t xml:space="preserve"> insurance. </w:t>
      </w:r>
    </w:p>
    <w:p w:rsidR="004B2BF9" w:rsidRDefault="002E78B7" w:rsidP="004B2BF9">
      <w:pPr>
        <w:pStyle w:val="BulletPoints"/>
      </w:pPr>
      <w:r>
        <w:rPr>
          <w:rFonts w:ascii="MS Gothic" w:eastAsia="MS Gothic" w:hAnsi="MS Gothic" w:cs="MS Gothic" w:hint="eastAsia"/>
        </w:rPr>
        <w:t>▶</w:t>
      </w:r>
      <w:r>
        <w:t xml:space="preserve"> A detailed programme and list of contacts should be left with someone in the parish</w:t>
      </w:r>
    </w:p>
    <w:p w:rsidR="003C521C" w:rsidRDefault="002E78B7" w:rsidP="004B2BF9">
      <w:pPr>
        <w:pStyle w:val="BulletPoints"/>
      </w:pPr>
      <w:r>
        <w:rPr>
          <w:rFonts w:ascii="MS Gothic" w:eastAsia="MS Gothic" w:hAnsi="MS Gothic" w:cs="MS Gothic" w:hint="eastAsia"/>
        </w:rPr>
        <w:t>▶</w:t>
      </w:r>
      <w:r>
        <w:t xml:space="preserve"> A leader will be designated to take responsibility for First Aid.</w:t>
      </w:r>
      <w:r w:rsidR="004B2893">
        <w:t xml:space="preserve"> </w:t>
      </w:r>
    </w:p>
    <w:p w:rsidR="004B2BF9" w:rsidRDefault="004B2BF9" w:rsidP="004B2BF9"/>
    <w:p w:rsidR="003C521C" w:rsidRDefault="002E78B7" w:rsidP="004B2BF9">
      <w:r>
        <w:t>See Section D of the Child Protection Handbook for a model form.</w:t>
      </w:r>
    </w:p>
    <w:p w:rsidR="003C521C" w:rsidRDefault="00331152" w:rsidP="00331152">
      <w:pPr>
        <w:pStyle w:val="MinorHeading"/>
      </w:pPr>
      <w:r>
        <w:lastRenderedPageBreak/>
        <w:t>12. S</w:t>
      </w:r>
      <w:r w:rsidR="002E78B7">
        <w:t>upport, supervision and training</w:t>
      </w:r>
    </w:p>
    <w:p w:rsidR="003C521C" w:rsidRDefault="002E78B7" w:rsidP="004B2BF9">
      <w:r>
        <w:t>All those involved in working with children and young people will ensure that there is always more than one responsible adult available so that there is mutual supervision.</w:t>
      </w:r>
      <w:r w:rsidR="004B2893">
        <w:t xml:space="preserve"> </w:t>
      </w:r>
      <w:r>
        <w:t>Should one of the adults become ill or get called away, the other adult will call for additional help.</w:t>
      </w:r>
      <w:r w:rsidR="004B2893">
        <w:t xml:space="preserve"> </w:t>
      </w:r>
      <w:r>
        <w:t>In emergency situations where an individual cannot avoid working with children on his/her own because an unforeseen situation has arisen, he/she will inform another leader (or the Child Protection Coordinator or priest) of the situation, if at all possible at the time it arises, and a note will be kept by the Child Protection Coordinator.</w:t>
      </w:r>
    </w:p>
    <w:p w:rsidR="004B2BF9" w:rsidRDefault="004B2BF9" w:rsidP="004B2BF9"/>
    <w:p w:rsidR="003C521C" w:rsidRDefault="002E78B7" w:rsidP="004B2BF9">
      <w:r>
        <w:t>Those who work with children and young people will be given the opportunity to review their work with the leader of their group</w:t>
      </w:r>
      <w:r w:rsidR="00331152">
        <w:t>/</w:t>
      </w:r>
      <w:r>
        <w:t>Child Protection Coordinator/priest/member of the PCC.</w:t>
      </w:r>
      <w:r w:rsidR="004B2893">
        <w:t xml:space="preserve"> </w:t>
      </w:r>
      <w:r>
        <w:t>This will enable them to comment on the work they are doing, give suggestions, review and further develop their work, if they so wish, and to discuss training opportunities.</w:t>
      </w:r>
    </w:p>
    <w:p w:rsidR="004B2BF9" w:rsidRDefault="004B2BF9" w:rsidP="004B2BF9"/>
    <w:p w:rsidR="003C521C" w:rsidRDefault="002E78B7" w:rsidP="004B2BF9">
      <w:r>
        <w:t>From time to time the church may hold training events on Child Protection.</w:t>
      </w:r>
      <w:r w:rsidR="004B2893">
        <w:t xml:space="preserve"> </w:t>
      </w:r>
      <w:r>
        <w:t>There will also be other training events organised by the Diocese of Leicester which church staff, youth workers, volunteers and child protection coordinators may attend.</w:t>
      </w:r>
    </w:p>
    <w:p w:rsidR="004B2BF9" w:rsidRDefault="004B2BF9" w:rsidP="004B2BF9"/>
    <w:p w:rsidR="00F02D8F" w:rsidRDefault="002E78B7" w:rsidP="008A4ED6">
      <w:pPr>
        <w:rPr>
          <w:color w:val="4A1E46"/>
          <w:sz w:val="24"/>
        </w:rPr>
      </w:pPr>
      <w:r>
        <w:t>Every person who works with children will be given a copy of the Pocket Guide to Safeguarding Children and this policy.</w:t>
      </w:r>
      <w:r w:rsidR="004B2893">
        <w:t xml:space="preserve"> </w:t>
      </w:r>
      <w:r>
        <w:t>They will also be given information about how to access on the internet the Diocese of Leicester Child Protection Handbook and other national Church of England documents including Protecting All God’s Children.</w:t>
      </w:r>
      <w:r w:rsidR="004B2893">
        <w:t xml:space="preserve"> </w:t>
      </w:r>
      <w:r>
        <w:t>Paper copies of these documents will be provided to those workers who request them.</w:t>
      </w:r>
    </w:p>
    <w:p w:rsidR="003C521C" w:rsidRDefault="002E78B7" w:rsidP="00331152">
      <w:pPr>
        <w:pStyle w:val="MinorHeading"/>
      </w:pPr>
      <w:r>
        <w:t>13. Health &amp; Safety and First Aid</w:t>
      </w:r>
    </w:p>
    <w:p w:rsidR="003C521C" w:rsidRDefault="002E78B7" w:rsidP="004B2BF9">
      <w:r>
        <w:t>Health and Safety will be managed as part of all activities.</w:t>
      </w:r>
      <w:r w:rsidR="004B2893">
        <w:t xml:space="preserve"> </w:t>
      </w:r>
      <w:r>
        <w:t>All buildings where activities with children and young people take place will be inspected by an appropriate person at least annually and the results will be noted and reported in writing to the PCC or other appropriate church organisation.</w:t>
      </w:r>
      <w:r w:rsidR="004B2893">
        <w:t xml:space="preserve"> </w:t>
      </w:r>
      <w:r>
        <w:t>Health and Safety issues observed by those working with children and young people should be reported to the Child Protection Coordinator or the person with responsibility for Health and Safety within the church.</w:t>
      </w:r>
    </w:p>
    <w:p w:rsidR="004B2BF9" w:rsidRDefault="004B2BF9" w:rsidP="004B2BF9"/>
    <w:p w:rsidR="003C521C" w:rsidRDefault="002E78B7" w:rsidP="004B2BF9">
      <w:r>
        <w:t>A First Aid kit will be available on site and will be updated as necessary.</w:t>
      </w:r>
      <w:r w:rsidR="004B2893">
        <w:t xml:space="preserve"> </w:t>
      </w:r>
      <w:r>
        <w:t>An accident book is maintained at all places where activities with children and young people take place.</w:t>
      </w:r>
    </w:p>
    <w:p w:rsidR="004B2BF9" w:rsidRDefault="004B2BF9" w:rsidP="004B2BF9"/>
    <w:p w:rsidR="003C521C" w:rsidRDefault="002E78B7" w:rsidP="004B2BF9">
      <w:r>
        <w:t>If there is an emergency involving injury to a child or young person:</w:t>
      </w:r>
      <w:r w:rsidR="00F02D8F">
        <w:br/>
      </w:r>
    </w:p>
    <w:p w:rsidR="003C521C" w:rsidRDefault="002E78B7" w:rsidP="004B2BF9">
      <w:pPr>
        <w:pStyle w:val="BulletPoints"/>
      </w:pPr>
      <w:r>
        <w:rPr>
          <w:rFonts w:ascii="MS Gothic" w:hAnsi="MS Gothic" w:cs="MS Gothic"/>
        </w:rPr>
        <w:t>▶</w:t>
      </w:r>
      <w:r>
        <w:t xml:space="preserve"> Stay calm</w:t>
      </w:r>
    </w:p>
    <w:p w:rsidR="003C521C" w:rsidRDefault="002E78B7" w:rsidP="004B2BF9">
      <w:pPr>
        <w:pStyle w:val="BulletPoints"/>
      </w:pPr>
      <w:r>
        <w:rPr>
          <w:rFonts w:ascii="MS Gothic" w:hAnsi="MS Gothic" w:cs="MS Gothic"/>
        </w:rPr>
        <w:t>▶</w:t>
      </w:r>
      <w:r>
        <w:t xml:space="preserve"> Provide immediate first aid when needed</w:t>
      </w:r>
    </w:p>
    <w:p w:rsidR="003C521C" w:rsidRDefault="002E78B7" w:rsidP="004B2BF9">
      <w:pPr>
        <w:pStyle w:val="BulletPoints"/>
      </w:pPr>
      <w:r>
        <w:rPr>
          <w:rFonts w:ascii="MS Gothic" w:hAnsi="MS Gothic" w:cs="MS Gothic"/>
        </w:rPr>
        <w:t>▶</w:t>
      </w:r>
      <w:r>
        <w:t xml:space="preserve"> Alert others to the need for help</w:t>
      </w:r>
    </w:p>
    <w:p w:rsidR="003C521C" w:rsidRDefault="002E78B7" w:rsidP="004B2BF9">
      <w:pPr>
        <w:pStyle w:val="BulletPoints"/>
      </w:pPr>
      <w:r>
        <w:rPr>
          <w:rFonts w:ascii="MS Gothic" w:hAnsi="MS Gothic" w:cs="MS Gothic"/>
        </w:rPr>
        <w:t>▶</w:t>
      </w:r>
      <w:r>
        <w:t xml:space="preserve"> Ensure that somebody is supervising the other children or young people</w:t>
      </w:r>
    </w:p>
    <w:p w:rsidR="003C521C" w:rsidRDefault="002E78B7" w:rsidP="004B2BF9">
      <w:pPr>
        <w:pStyle w:val="BulletPoints"/>
      </w:pPr>
      <w:r>
        <w:rPr>
          <w:rFonts w:ascii="MS Gothic" w:hAnsi="MS Gothic" w:cs="MS Gothic"/>
        </w:rPr>
        <w:t>▶</w:t>
      </w:r>
      <w:r>
        <w:t xml:space="preserve"> Call an ambulance if needed</w:t>
      </w:r>
    </w:p>
    <w:p w:rsidR="003C521C" w:rsidRDefault="002E78B7" w:rsidP="004B2BF9">
      <w:pPr>
        <w:pStyle w:val="BulletPoints"/>
      </w:pPr>
      <w:r>
        <w:rPr>
          <w:rFonts w:ascii="MS Gothic" w:hAnsi="MS Gothic" w:cs="MS Gothic"/>
        </w:rPr>
        <w:t>▶</w:t>
      </w:r>
      <w:r>
        <w:t xml:space="preserve"> Contact the parents/guardians of the child or young person</w:t>
      </w:r>
    </w:p>
    <w:p w:rsidR="004B2BF9" w:rsidRDefault="002E78B7" w:rsidP="004B2BF9">
      <w:pPr>
        <w:pStyle w:val="BulletPoints"/>
      </w:pPr>
      <w:r>
        <w:rPr>
          <w:rFonts w:ascii="MS Gothic" w:hAnsi="MS Gothic" w:cs="MS Gothic"/>
        </w:rPr>
        <w:t>▶</w:t>
      </w:r>
      <w:r>
        <w:t xml:space="preserve"> Provide an appropriate handover and information about the situation to the parents/guardians </w:t>
      </w:r>
    </w:p>
    <w:p w:rsidR="003C521C" w:rsidRDefault="002E78B7" w:rsidP="004B2BF9">
      <w:pPr>
        <w:pStyle w:val="BulletPoints"/>
      </w:pPr>
      <w:r>
        <w:rPr>
          <w:rFonts w:ascii="MS Gothic" w:eastAsia="MS Gothic" w:hAnsi="MS Gothic" w:cs="MS Gothic" w:hint="eastAsia"/>
        </w:rPr>
        <w:t>▶</w:t>
      </w:r>
      <w:r>
        <w:t xml:space="preserve"> Complete the accident book</w:t>
      </w:r>
    </w:p>
    <w:p w:rsidR="003C521C" w:rsidRDefault="002E78B7" w:rsidP="004B2BF9">
      <w:pPr>
        <w:pStyle w:val="BulletPoints"/>
      </w:pPr>
      <w:r>
        <w:rPr>
          <w:rFonts w:ascii="MS Gothic" w:hAnsi="MS Gothic" w:cs="MS Gothic"/>
        </w:rPr>
        <w:t>▶</w:t>
      </w:r>
      <w:r>
        <w:t xml:space="preserve"> Consider whether there are implications for the Health &amp; Safety policy and/or practices and report these to the Child Protection Coordinator.</w:t>
      </w:r>
    </w:p>
    <w:p w:rsidR="003C521C" w:rsidRDefault="002E78B7" w:rsidP="004B2BF9">
      <w:pPr>
        <w:pStyle w:val="MinorHeading"/>
      </w:pPr>
      <w:r>
        <w:t>14. Use of Social Media, email and texting</w:t>
      </w:r>
    </w:p>
    <w:p w:rsidR="003C521C" w:rsidRDefault="002E78B7" w:rsidP="004B2BF9">
      <w:r>
        <w:t>All those involved in working with children and young people will exercise care in the use of social media and respect the principles set out below.</w:t>
      </w:r>
      <w:r w:rsidR="004B2893">
        <w:t xml:space="preserve"> </w:t>
      </w:r>
      <w:r>
        <w:t>Communication by electronic means or by texting will not be used with children under the age of 11.</w:t>
      </w:r>
      <w:r w:rsidR="004B2893">
        <w:t xml:space="preserve"> </w:t>
      </w:r>
      <w:r>
        <w:t>All communication in these forms will be via their parents.</w:t>
      </w:r>
      <w:r w:rsidR="004B2893">
        <w:t xml:space="preserve"> </w:t>
      </w:r>
      <w:r>
        <w:t>The rest of the principles relate to communication with children and young people aged 11 and over.</w:t>
      </w:r>
      <w:r w:rsidR="004B2893">
        <w:t xml:space="preserve"> </w:t>
      </w:r>
      <w:r>
        <w:t>The key point is that communication should be in a context of transparency and accountability.</w:t>
      </w:r>
    </w:p>
    <w:p w:rsidR="004B2BF9" w:rsidRDefault="004B2BF9" w:rsidP="004B2BF9"/>
    <w:p w:rsidR="003C521C" w:rsidRDefault="002E78B7" w:rsidP="004B2BF9">
      <w:pPr>
        <w:pStyle w:val="BulletPoints"/>
      </w:pPr>
      <w:r>
        <w:rPr>
          <w:rFonts w:ascii="MS Gothic" w:hAnsi="MS Gothic" w:cs="MS Gothic"/>
        </w:rPr>
        <w:t>▶</w:t>
      </w:r>
      <w:r>
        <w:t xml:space="preserve"> Electronic communication and texting should only be used for reasons relating to work and not for general socialising purposes.</w:t>
      </w:r>
    </w:p>
    <w:p w:rsidR="003C521C" w:rsidRDefault="002E78B7" w:rsidP="004B2BF9">
      <w:pPr>
        <w:pStyle w:val="BulletPoints"/>
      </w:pPr>
      <w:r>
        <w:rPr>
          <w:rFonts w:ascii="MS Gothic" w:hAnsi="MS Gothic" w:cs="MS Gothic"/>
        </w:rPr>
        <w:t>▶</w:t>
      </w:r>
      <w:r>
        <w:t xml:space="preserve"> Other leaders should be aware of the situations in which these means of communication are being used.</w:t>
      </w:r>
    </w:p>
    <w:p w:rsidR="003C521C" w:rsidRDefault="002E78B7" w:rsidP="004B2BF9">
      <w:pPr>
        <w:pStyle w:val="BulletPoints"/>
      </w:pPr>
      <w:r>
        <w:rPr>
          <w:rFonts w:ascii="MS Gothic" w:hAnsi="MS Gothic" w:cs="MS Gothic"/>
        </w:rPr>
        <w:t>▶</w:t>
      </w:r>
      <w:r>
        <w:t xml:space="preserve"> Leaders, workers and volunteers should not invite children or young people from church activities to their personal social networking page but may respond to requests where appropriate, as long as the child or young person is 13 or over.</w:t>
      </w:r>
    </w:p>
    <w:p w:rsidR="003C521C" w:rsidRDefault="002E78B7" w:rsidP="004B2BF9">
      <w:pPr>
        <w:pStyle w:val="BulletPoints"/>
      </w:pPr>
      <w:r>
        <w:rPr>
          <w:rFonts w:ascii="MS Gothic" w:hAnsi="MS Gothic" w:cs="MS Gothic"/>
        </w:rPr>
        <w:t>▶</w:t>
      </w:r>
      <w:r>
        <w:t xml:space="preserve"> Where possible, group pages should be used on social media for communicating.</w:t>
      </w:r>
    </w:p>
    <w:p w:rsidR="003C521C" w:rsidRDefault="002E78B7" w:rsidP="004B2BF9">
      <w:pPr>
        <w:pStyle w:val="BulletPoints"/>
      </w:pPr>
      <w:r>
        <w:rPr>
          <w:rFonts w:ascii="MS Gothic" w:hAnsi="MS Gothic" w:cs="MS Gothic"/>
        </w:rPr>
        <w:lastRenderedPageBreak/>
        <w:t>▶</w:t>
      </w:r>
      <w:r>
        <w:t xml:space="preserve"> Care should be exercised in posting to Facebook, twitter etc as comments made on the spur of the moment may not always come out as intended and can be passed on extremely quickly around a large audience.</w:t>
      </w:r>
    </w:p>
    <w:p w:rsidR="003C521C" w:rsidRDefault="002E78B7" w:rsidP="004B2BF9">
      <w:pPr>
        <w:pStyle w:val="BulletPoints"/>
      </w:pPr>
      <w:r>
        <w:rPr>
          <w:rFonts w:ascii="MS Gothic" w:hAnsi="MS Gothic" w:cs="MS Gothic"/>
        </w:rPr>
        <w:t>▶</w:t>
      </w:r>
      <w:r>
        <w:t xml:space="preserve"> Communication by electronic means or texting with children or young people should never take place during school hours and should be kept within the hours of 9am – 9pm.</w:t>
      </w:r>
    </w:p>
    <w:p w:rsidR="003C521C" w:rsidRDefault="002E78B7" w:rsidP="004B2BF9">
      <w:pPr>
        <w:pStyle w:val="BulletPoints"/>
      </w:pPr>
      <w:r>
        <w:rPr>
          <w:rFonts w:ascii="MS Gothic" w:hAnsi="MS Gothic" w:cs="MS Gothic"/>
        </w:rPr>
        <w:t>▶</w:t>
      </w:r>
      <w:r>
        <w:t xml:space="preserve"> Where possible, email and messaging should take place to and within groups rather than individuals.</w:t>
      </w:r>
    </w:p>
    <w:p w:rsidR="003C521C" w:rsidRDefault="002E78B7" w:rsidP="004B2BF9">
      <w:pPr>
        <w:pStyle w:val="BulletPoints"/>
      </w:pPr>
      <w:r>
        <w:rPr>
          <w:rFonts w:ascii="MS Gothic" w:hAnsi="MS Gothic" w:cs="MS Gothic"/>
        </w:rPr>
        <w:t>▶</w:t>
      </w:r>
      <w:r>
        <w:t xml:space="preserve"> Leaders, workers and volunteers should give very careful consideration as to whether it is necessary to give personal mobile phone numbers to children and young people.</w:t>
      </w:r>
    </w:p>
    <w:p w:rsidR="003C521C" w:rsidRDefault="002E78B7" w:rsidP="004B2BF9">
      <w:pPr>
        <w:pStyle w:val="BulletPoints"/>
      </w:pPr>
      <w:r>
        <w:rPr>
          <w:rFonts w:ascii="MS Gothic" w:hAnsi="MS Gothic" w:cs="MS Gothic"/>
        </w:rPr>
        <w:t>▶</w:t>
      </w:r>
      <w:r>
        <w:t xml:space="preserve"> Webcams will not be used where internet chat or Skype is used for one to one conversations.</w:t>
      </w:r>
    </w:p>
    <w:p w:rsidR="003C521C" w:rsidRDefault="002E78B7" w:rsidP="004B2BF9">
      <w:pPr>
        <w:pStyle w:val="BulletPoints"/>
      </w:pPr>
      <w:r>
        <w:rPr>
          <w:rFonts w:ascii="MS Gothic" w:eastAsia="MS Gothic" w:hAnsi="MS Gothic" w:cs="MS Gothic" w:hint="eastAsia"/>
        </w:rPr>
        <w:t>▶</w:t>
      </w:r>
      <w:r>
        <w:t xml:space="preserve"> Records of communications will be kept just as they would be for written communication.</w:t>
      </w:r>
      <w:r w:rsidR="004B2893">
        <w:t xml:space="preserve"> </w:t>
      </w:r>
      <w:r>
        <w:t>If a worker’s mobile phone does not allow text messages to be saved then a written record should be kept.</w:t>
      </w:r>
    </w:p>
    <w:p w:rsidR="003C521C" w:rsidRDefault="002E78B7" w:rsidP="004B2BF9">
      <w:pPr>
        <w:pStyle w:val="BulletPoints"/>
      </w:pPr>
      <w:r>
        <w:rPr>
          <w:rFonts w:ascii="MS Gothic" w:hAnsi="MS Gothic" w:cs="MS Gothic"/>
        </w:rPr>
        <w:t>▶</w:t>
      </w:r>
      <w:r>
        <w:t xml:space="preserve"> The principles for the use of social media will be communicated to children and young people.</w:t>
      </w:r>
    </w:p>
    <w:p w:rsidR="00F02D8F" w:rsidRDefault="00F02D8F" w:rsidP="004B2BF9">
      <w:pPr>
        <w:pStyle w:val="BulletPoints"/>
      </w:pPr>
    </w:p>
    <w:p w:rsidR="003C521C" w:rsidRDefault="003C0A06">
      <w:pPr>
        <w:spacing w:after="214"/>
        <w:ind w:left="10"/>
      </w:pPr>
      <w:r>
        <w:t xml:space="preserve">The church </w:t>
      </w:r>
      <w:r w:rsidR="002E78B7">
        <w:t xml:space="preserve">does </w:t>
      </w:r>
      <w:r>
        <w:t>not have</w:t>
      </w:r>
      <w:r w:rsidR="002E78B7">
        <w:t xml:space="preserve"> a dedicated mobile phone number for children’s / youth work.</w:t>
      </w:r>
    </w:p>
    <w:p w:rsidR="003C521C" w:rsidRDefault="00331152" w:rsidP="00331152">
      <w:pPr>
        <w:pStyle w:val="MinorHeading"/>
      </w:pPr>
      <w:r>
        <w:t xml:space="preserve">15. </w:t>
      </w:r>
      <w:r w:rsidR="002E78B7">
        <w:t>Identity Checking for DBS (criminal record) checks</w:t>
      </w:r>
    </w:p>
    <w:p w:rsidR="003C521C" w:rsidRDefault="002E78B7">
      <w:pPr>
        <w:spacing w:after="214"/>
        <w:ind w:left="10"/>
      </w:pPr>
      <w:r>
        <w:t>The role of identity checker is an important one because the identity checker verifies the identity of the person applying for the DBS check.</w:t>
      </w:r>
      <w:r w:rsidR="004B2893">
        <w:t xml:space="preserve"> </w:t>
      </w:r>
      <w:r>
        <w:t>The identity checker will always be a person who has undergone a DBS check.</w:t>
      </w:r>
      <w:r w:rsidR="004B2893">
        <w:t xml:space="preserve"> </w:t>
      </w:r>
      <w:r>
        <w:t>Identity checking will be carried out in accordance with DBS and Diocese of Leicester guidelines.</w:t>
      </w:r>
    </w:p>
    <w:p w:rsidR="003C521C" w:rsidRDefault="00331152" w:rsidP="00331152">
      <w:pPr>
        <w:pStyle w:val="MinorHeading"/>
      </w:pPr>
      <w:r>
        <w:t xml:space="preserve">16. </w:t>
      </w:r>
      <w:r w:rsidR="002E78B7">
        <w:t>Implementation of the Policy</w:t>
      </w:r>
    </w:p>
    <w:p w:rsidR="003C521C" w:rsidRDefault="002E78B7">
      <w:pPr>
        <w:spacing w:after="214"/>
        <w:ind w:left="10"/>
      </w:pPr>
      <w:r>
        <w:t xml:space="preserve">The Child </w:t>
      </w:r>
      <w:r w:rsidR="00B50E0A">
        <w:t xml:space="preserve">Safeguarding </w:t>
      </w:r>
      <w:r>
        <w:t>Coordinator will be responsible for monitoring the policy to see that it is being put into practice.</w:t>
      </w:r>
      <w:r w:rsidR="004B2893">
        <w:t xml:space="preserve"> </w:t>
      </w:r>
      <w:r>
        <w:t>He/she will be supported by the PCC</w:t>
      </w:r>
      <w:r>
        <w:rPr>
          <w:vertAlign w:val="superscript"/>
        </w:rPr>
        <w:t>*</w:t>
      </w:r>
      <w:r>
        <w:t xml:space="preserve"> members, who have the ultimate responsibility for safeguarding.</w:t>
      </w:r>
    </w:p>
    <w:p w:rsidR="003C521C" w:rsidRDefault="00331152" w:rsidP="00331152">
      <w:pPr>
        <w:pStyle w:val="MinorHeading"/>
      </w:pPr>
      <w:r>
        <w:t xml:space="preserve">17. </w:t>
      </w:r>
      <w:r w:rsidR="002E78B7">
        <w:t>Procedure for regular reporting to the PCC</w:t>
      </w:r>
    </w:p>
    <w:p w:rsidR="00331152" w:rsidRDefault="002E78B7" w:rsidP="008A4ED6">
      <w:pPr>
        <w:spacing w:after="214"/>
        <w:ind w:left="10"/>
      </w:pPr>
      <w:r>
        <w:t xml:space="preserve">The Child </w:t>
      </w:r>
      <w:r w:rsidR="00B50E0A">
        <w:t xml:space="preserve">Safeguarding </w:t>
      </w:r>
      <w:r>
        <w:t>Coordinator will report annually to the PCC on child protection matters or after any incident with child protection implications (taking care to preserve confidentiality as necessary).</w:t>
      </w:r>
      <w:r w:rsidR="004B2893">
        <w:t xml:space="preserve"> </w:t>
      </w:r>
      <w:r>
        <w:t xml:space="preserve">The PCC will be kept informed on at least an annual basis of all regular and one-off children’s activities as this is necessary for them to fulfil their duties as charity trustees </w:t>
      </w:r>
      <w:r w:rsidR="008A4ED6">
        <w:t>and also for insurance purposes</w:t>
      </w:r>
    </w:p>
    <w:p w:rsidR="003C521C" w:rsidRDefault="002E78B7" w:rsidP="00F02D8F">
      <w:pPr>
        <w:pStyle w:val="MinorHeading"/>
      </w:pPr>
      <w:r>
        <w:t>The procedures and guidelines were last reviewed and agreed by the PCC on</w:t>
      </w:r>
      <w:r w:rsidR="004B2893">
        <w:t xml:space="preserve"> </w:t>
      </w:r>
      <w:r w:rsidR="0032229E">
        <w:t xml:space="preserve"> 16/10/2018</w:t>
      </w:r>
      <w:bookmarkStart w:id="0" w:name="_GoBack"/>
      <w:bookmarkEnd w:id="0"/>
    </w:p>
    <w:p w:rsidR="003C521C" w:rsidRDefault="00261B3D" w:rsidP="00F02D8F">
      <w:pPr>
        <w:pStyle w:val="MinorHeading"/>
      </w:pPr>
      <w:r>
        <w:t xml:space="preserve">Signed by the </w:t>
      </w:r>
      <w:r w:rsidR="00CA3DBE">
        <w:t>Team Rector</w:t>
      </w:r>
      <w:r w:rsidR="002E78B7">
        <w:t>:</w:t>
      </w:r>
      <w:r w:rsidR="004B2893">
        <w:t xml:space="preserve"> </w:t>
      </w:r>
      <w:r w:rsidR="00CA3DBE">
        <w:t xml:space="preserve">  ………………………………………………………</w:t>
      </w:r>
    </w:p>
    <w:p w:rsidR="003C521C" w:rsidRDefault="002E78B7">
      <w:pPr>
        <w:spacing w:after="287" w:line="242" w:lineRule="auto"/>
        <w:ind w:left="-5"/>
      </w:pPr>
      <w:r>
        <w:rPr>
          <w:color w:val="4A1E46"/>
          <w:sz w:val="24"/>
        </w:rPr>
        <w:t xml:space="preserve">Signed by </w:t>
      </w:r>
      <w:r w:rsidRPr="008A4ED6">
        <w:rPr>
          <w:color w:val="4A1E46"/>
          <w:sz w:val="24"/>
        </w:rPr>
        <w:t>Churchwarden</w:t>
      </w:r>
      <w:r w:rsidR="008A4ED6">
        <w:t>:</w:t>
      </w:r>
      <w:r w:rsidR="00CA3DBE">
        <w:t xml:space="preserve">         ………………………………………………………………..</w:t>
      </w:r>
    </w:p>
    <w:p w:rsidR="00261B3D" w:rsidRDefault="00261B3D">
      <w:pPr>
        <w:ind w:left="10"/>
      </w:pPr>
    </w:p>
    <w:p w:rsidR="003C521C" w:rsidRDefault="002E78B7" w:rsidP="00261B3D">
      <w:pPr>
        <w:pStyle w:val="MinorHeading"/>
      </w:pPr>
      <w:r>
        <w:t>Date for policy review</w:t>
      </w:r>
      <w:r w:rsidR="0032229E">
        <w:t xml:space="preserve"> October 2019</w:t>
      </w:r>
    </w:p>
    <w:p w:rsidR="003C521C" w:rsidRDefault="002E78B7">
      <w:pPr>
        <w:ind w:left="10"/>
      </w:pPr>
      <w:r>
        <w:t xml:space="preserve"> </w:t>
      </w:r>
    </w:p>
    <w:p w:rsidR="000E5C7B" w:rsidRDefault="000E5C7B" w:rsidP="000E5C7B">
      <w:pPr>
        <w:spacing w:after="240"/>
        <w:ind w:left="11"/>
      </w:pPr>
    </w:p>
    <w:p w:rsidR="003C521C" w:rsidRDefault="003C521C">
      <w:pPr>
        <w:spacing w:after="454"/>
        <w:ind w:left="10"/>
      </w:pPr>
    </w:p>
    <w:p w:rsidR="003C521C" w:rsidRDefault="002E78B7">
      <w:pPr>
        <w:spacing w:after="216" w:line="242" w:lineRule="auto"/>
        <w:ind w:left="-5"/>
      </w:pPr>
      <w:r>
        <w:rPr>
          <w:color w:val="4A1E46"/>
          <w:sz w:val="24"/>
        </w:rPr>
        <w:t>Please keep a copy for your parish records, give a copy to everybody involved in work with children and young people and send one to:</w:t>
      </w:r>
    </w:p>
    <w:p w:rsidR="003C521C" w:rsidRDefault="00B50E0A" w:rsidP="004B2BF9">
      <w:pPr>
        <w:spacing w:after="0" w:line="242" w:lineRule="auto"/>
        <w:ind w:left="577"/>
      </w:pPr>
      <w:r>
        <w:rPr>
          <w:color w:val="4A1E46"/>
          <w:sz w:val="24"/>
        </w:rPr>
        <w:t>Safeguarding Administrator</w:t>
      </w:r>
      <w:r w:rsidR="004B2BF9">
        <w:rPr>
          <w:color w:val="4A1E46"/>
          <w:sz w:val="24"/>
        </w:rPr>
        <w:br/>
      </w:r>
      <w:r w:rsidR="002E78B7">
        <w:rPr>
          <w:color w:val="4A1E46"/>
          <w:sz w:val="24"/>
        </w:rPr>
        <w:t>St Martins House</w:t>
      </w:r>
      <w:r w:rsidR="004B2BF9">
        <w:rPr>
          <w:color w:val="4A1E46"/>
          <w:sz w:val="24"/>
        </w:rPr>
        <w:br/>
      </w:r>
      <w:r w:rsidR="002E78B7">
        <w:rPr>
          <w:color w:val="4A1E46"/>
          <w:sz w:val="24"/>
        </w:rPr>
        <w:t xml:space="preserve">7 Peacock Lane </w:t>
      </w:r>
      <w:r w:rsidR="004B2BF9">
        <w:rPr>
          <w:color w:val="4A1E46"/>
          <w:sz w:val="24"/>
        </w:rPr>
        <w:br/>
      </w:r>
      <w:r w:rsidR="002E78B7">
        <w:rPr>
          <w:color w:val="4A1E46"/>
          <w:sz w:val="24"/>
        </w:rPr>
        <w:t xml:space="preserve">Leicester </w:t>
      </w:r>
      <w:r w:rsidR="004B2BF9">
        <w:rPr>
          <w:color w:val="4A1E46"/>
          <w:sz w:val="24"/>
        </w:rPr>
        <w:br/>
      </w:r>
      <w:r w:rsidR="002E78B7">
        <w:rPr>
          <w:color w:val="4A1E46"/>
          <w:sz w:val="24"/>
        </w:rPr>
        <w:t>LE1 5PZ.</w:t>
      </w:r>
    </w:p>
    <w:p w:rsidR="003C521C" w:rsidRPr="004B2BF9" w:rsidRDefault="00B50E0A">
      <w:pPr>
        <w:spacing w:after="0" w:line="240" w:lineRule="auto"/>
        <w:ind w:left="567"/>
        <w:rPr>
          <w:sz w:val="24"/>
        </w:rPr>
      </w:pPr>
      <w:r>
        <w:rPr>
          <w:color w:val="D23157"/>
          <w:sz w:val="24"/>
        </w:rPr>
        <w:t>julie.safeguarding</w:t>
      </w:r>
      <w:r w:rsidR="002E78B7" w:rsidRPr="004B2BF9">
        <w:rPr>
          <w:color w:val="D23157"/>
          <w:sz w:val="24"/>
        </w:rPr>
        <w:t>@leccofe.org</w:t>
      </w:r>
    </w:p>
    <w:sectPr w:rsidR="003C521C" w:rsidRPr="004B2BF9" w:rsidSect="007E04AF">
      <w:footerReference w:type="even" r:id="rId15"/>
      <w:footerReference w:type="first" r:id="rId16"/>
      <w:pgSz w:w="11906" w:h="16838"/>
      <w:pgMar w:top="465" w:right="453" w:bottom="626" w:left="907" w:header="720" w:footer="28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559B" w:rsidRDefault="002C559B">
      <w:pPr>
        <w:spacing w:after="0" w:line="240" w:lineRule="auto"/>
      </w:pPr>
      <w:r>
        <w:separator/>
      </w:r>
    </w:p>
    <w:p w:rsidR="002C559B" w:rsidRDefault="002C559B"/>
  </w:endnote>
  <w:endnote w:type="continuationSeparator" w:id="0">
    <w:p w:rsidR="002C559B" w:rsidRDefault="002C559B">
      <w:pPr>
        <w:spacing w:after="0" w:line="240" w:lineRule="auto"/>
      </w:pPr>
      <w:r>
        <w:continuationSeparator/>
      </w:r>
    </w:p>
    <w:p w:rsidR="002C559B" w:rsidRDefault="002C55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3A83" w:rsidRDefault="00193A83">
    <w:pPr>
      <w:tabs>
        <w:tab w:val="right" w:pos="10545"/>
      </w:tabs>
      <w:spacing w:after="0" w:line="240" w:lineRule="auto"/>
    </w:pPr>
    <w:r>
      <w:rPr>
        <w:i/>
        <w:color w:val="4A1E46"/>
        <w:sz w:val="28"/>
      </w:rPr>
      <w:t xml:space="preserve">Section B: </w:t>
    </w:r>
    <w:r w:rsidR="007E04AF">
      <w:fldChar w:fldCharType="begin"/>
    </w:r>
    <w:r>
      <w:instrText xml:space="preserve"> PAGE   \* MERGEFORMAT </w:instrText>
    </w:r>
    <w:r w:rsidR="007E04AF">
      <w:fldChar w:fldCharType="separate"/>
    </w:r>
    <w:r>
      <w:rPr>
        <w:i/>
        <w:color w:val="4A1E46"/>
        <w:sz w:val="28"/>
      </w:rPr>
      <w:t>1</w:t>
    </w:r>
    <w:r w:rsidR="007E04AF">
      <w:rPr>
        <w:i/>
        <w:color w:val="4A1E46"/>
        <w:sz w:val="28"/>
      </w:rPr>
      <w:fldChar w:fldCharType="end"/>
    </w:r>
    <w:r>
      <w:rPr>
        <w:i/>
        <w:color w:val="4A1E46"/>
        <w:sz w:val="28"/>
      </w:rPr>
      <w:tab/>
    </w:r>
    <w:r>
      <w:rPr>
        <w:color w:val="4A1E46"/>
        <w:sz w:val="28"/>
      </w:rPr>
      <w:t>Diocese of Leicester: Child Protection Handbook May 2013</w:t>
    </w:r>
  </w:p>
  <w:p w:rsidR="00193A83" w:rsidRDefault="00193A8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3A83" w:rsidRDefault="00193A83">
    <w:pPr>
      <w:tabs>
        <w:tab w:val="right" w:pos="10545"/>
      </w:tabs>
      <w:spacing w:after="0" w:line="240" w:lineRule="auto"/>
    </w:pPr>
    <w:r>
      <w:rPr>
        <w:i/>
        <w:color w:val="4A1E46"/>
        <w:sz w:val="28"/>
      </w:rPr>
      <w:t xml:space="preserve">Section B: </w:t>
    </w:r>
    <w:r w:rsidR="007E04AF">
      <w:fldChar w:fldCharType="begin"/>
    </w:r>
    <w:r>
      <w:instrText xml:space="preserve"> PAGE   \* MERGEFORMAT </w:instrText>
    </w:r>
    <w:r w:rsidR="007E04AF">
      <w:fldChar w:fldCharType="separate"/>
    </w:r>
    <w:r>
      <w:rPr>
        <w:i/>
        <w:color w:val="4A1E46"/>
        <w:sz w:val="28"/>
      </w:rPr>
      <w:t>1</w:t>
    </w:r>
    <w:r w:rsidR="007E04AF">
      <w:rPr>
        <w:i/>
        <w:color w:val="4A1E46"/>
        <w:sz w:val="28"/>
      </w:rPr>
      <w:fldChar w:fldCharType="end"/>
    </w:r>
    <w:r>
      <w:rPr>
        <w:i/>
        <w:color w:val="4A1E46"/>
        <w:sz w:val="28"/>
      </w:rPr>
      <w:tab/>
    </w:r>
    <w:r>
      <w:rPr>
        <w:color w:val="4A1E46"/>
        <w:sz w:val="28"/>
      </w:rPr>
      <w:t>Diocese of Leicester: Child Protection Handbook May 2013</w:t>
    </w:r>
  </w:p>
  <w:p w:rsidR="00193A83" w:rsidRDefault="00193A8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559B" w:rsidRDefault="002C559B">
      <w:pPr>
        <w:spacing w:after="0" w:line="240" w:lineRule="auto"/>
      </w:pPr>
      <w:r>
        <w:separator/>
      </w:r>
    </w:p>
    <w:p w:rsidR="002C559B" w:rsidRDefault="002C559B"/>
  </w:footnote>
  <w:footnote w:type="continuationSeparator" w:id="0">
    <w:p w:rsidR="002C559B" w:rsidRDefault="002C559B">
      <w:pPr>
        <w:spacing w:after="0" w:line="240" w:lineRule="auto"/>
      </w:pPr>
      <w:r>
        <w:continuationSeparator/>
      </w:r>
    </w:p>
    <w:p w:rsidR="002C559B" w:rsidRDefault="002C559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45C18"/>
    <w:multiLevelType w:val="hybridMultilevel"/>
    <w:tmpl w:val="C03AE3C4"/>
    <w:lvl w:ilvl="0" w:tplc="81AAE550">
      <w:start w:val="1"/>
      <w:numFmt w:val="decimal"/>
      <w:lvlText w:val="%1."/>
      <w:lvlJc w:val="left"/>
      <w:pPr>
        <w:ind w:left="360"/>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1" w:tplc="CB7E28EA">
      <w:start w:val="1"/>
      <w:numFmt w:val="lowerLetter"/>
      <w:lvlText w:val="%2"/>
      <w:lvlJc w:val="left"/>
      <w:pPr>
        <w:ind w:left="1080"/>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2" w:tplc="128841AC">
      <w:start w:val="1"/>
      <w:numFmt w:val="lowerRoman"/>
      <w:lvlText w:val="%3"/>
      <w:lvlJc w:val="left"/>
      <w:pPr>
        <w:ind w:left="1800"/>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3" w:tplc="F3B2962A">
      <w:start w:val="1"/>
      <w:numFmt w:val="decimal"/>
      <w:lvlText w:val="%4"/>
      <w:lvlJc w:val="left"/>
      <w:pPr>
        <w:ind w:left="2520"/>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4" w:tplc="45E48C20">
      <w:start w:val="1"/>
      <w:numFmt w:val="lowerLetter"/>
      <w:lvlText w:val="%5"/>
      <w:lvlJc w:val="left"/>
      <w:pPr>
        <w:ind w:left="3240"/>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5" w:tplc="1654007E">
      <w:start w:val="1"/>
      <w:numFmt w:val="lowerRoman"/>
      <w:lvlText w:val="%6"/>
      <w:lvlJc w:val="left"/>
      <w:pPr>
        <w:ind w:left="3960"/>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6" w:tplc="3006D786">
      <w:start w:val="1"/>
      <w:numFmt w:val="decimal"/>
      <w:lvlText w:val="%7"/>
      <w:lvlJc w:val="left"/>
      <w:pPr>
        <w:ind w:left="4680"/>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7" w:tplc="CEC62138">
      <w:start w:val="1"/>
      <w:numFmt w:val="lowerLetter"/>
      <w:lvlText w:val="%8"/>
      <w:lvlJc w:val="left"/>
      <w:pPr>
        <w:ind w:left="5400"/>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8" w:tplc="EDE2A948">
      <w:start w:val="1"/>
      <w:numFmt w:val="lowerRoman"/>
      <w:lvlText w:val="%9"/>
      <w:lvlJc w:val="left"/>
      <w:pPr>
        <w:ind w:left="6120"/>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abstractNum>
  <w:abstractNum w:abstractNumId="1" w15:restartNumberingAfterBreak="0">
    <w:nsid w:val="251F4C08"/>
    <w:multiLevelType w:val="hybridMultilevel"/>
    <w:tmpl w:val="39CEE7AE"/>
    <w:lvl w:ilvl="0" w:tplc="A85E8EC6">
      <w:start w:val="3"/>
      <w:numFmt w:val="decimal"/>
      <w:lvlText w:val="%1."/>
      <w:lvlJc w:val="left"/>
      <w:pPr>
        <w:ind w:left="245"/>
      </w:pPr>
      <w:rPr>
        <w:rFonts w:ascii="Calibri" w:eastAsia="Calibri" w:hAnsi="Calibri" w:cs="Calibri"/>
        <w:b/>
        <w:bCs/>
        <w:i w:val="0"/>
        <w:strike w:val="0"/>
        <w:dstrike w:val="0"/>
        <w:color w:val="4A1E46"/>
        <w:sz w:val="24"/>
        <w:szCs w:val="24"/>
        <w:u w:val="none" w:color="000000"/>
        <w:bdr w:val="none" w:sz="0" w:space="0" w:color="auto"/>
        <w:shd w:val="clear" w:color="auto" w:fill="auto"/>
        <w:vertAlign w:val="baseline"/>
      </w:rPr>
    </w:lvl>
    <w:lvl w:ilvl="1" w:tplc="E25EB604">
      <w:start w:val="1"/>
      <w:numFmt w:val="lowerLetter"/>
      <w:lvlText w:val="%2"/>
      <w:lvlJc w:val="left"/>
      <w:pPr>
        <w:ind w:left="1080"/>
      </w:pPr>
      <w:rPr>
        <w:rFonts w:ascii="Calibri" w:eastAsia="Calibri" w:hAnsi="Calibri" w:cs="Calibri"/>
        <w:b/>
        <w:bCs/>
        <w:i w:val="0"/>
        <w:strike w:val="0"/>
        <w:dstrike w:val="0"/>
        <w:color w:val="4A1E46"/>
        <w:sz w:val="24"/>
        <w:szCs w:val="24"/>
        <w:u w:val="none" w:color="000000"/>
        <w:bdr w:val="none" w:sz="0" w:space="0" w:color="auto"/>
        <w:shd w:val="clear" w:color="auto" w:fill="auto"/>
        <w:vertAlign w:val="baseline"/>
      </w:rPr>
    </w:lvl>
    <w:lvl w:ilvl="2" w:tplc="4766A4AA">
      <w:start w:val="1"/>
      <w:numFmt w:val="lowerRoman"/>
      <w:lvlText w:val="%3"/>
      <w:lvlJc w:val="left"/>
      <w:pPr>
        <w:ind w:left="1800"/>
      </w:pPr>
      <w:rPr>
        <w:rFonts w:ascii="Calibri" w:eastAsia="Calibri" w:hAnsi="Calibri" w:cs="Calibri"/>
        <w:b/>
        <w:bCs/>
        <w:i w:val="0"/>
        <w:strike w:val="0"/>
        <w:dstrike w:val="0"/>
        <w:color w:val="4A1E46"/>
        <w:sz w:val="24"/>
        <w:szCs w:val="24"/>
        <w:u w:val="none" w:color="000000"/>
        <w:bdr w:val="none" w:sz="0" w:space="0" w:color="auto"/>
        <w:shd w:val="clear" w:color="auto" w:fill="auto"/>
        <w:vertAlign w:val="baseline"/>
      </w:rPr>
    </w:lvl>
    <w:lvl w:ilvl="3" w:tplc="9A984614">
      <w:start w:val="1"/>
      <w:numFmt w:val="decimal"/>
      <w:lvlText w:val="%4"/>
      <w:lvlJc w:val="left"/>
      <w:pPr>
        <w:ind w:left="2520"/>
      </w:pPr>
      <w:rPr>
        <w:rFonts w:ascii="Calibri" w:eastAsia="Calibri" w:hAnsi="Calibri" w:cs="Calibri"/>
        <w:b/>
        <w:bCs/>
        <w:i w:val="0"/>
        <w:strike w:val="0"/>
        <w:dstrike w:val="0"/>
        <w:color w:val="4A1E46"/>
        <w:sz w:val="24"/>
        <w:szCs w:val="24"/>
        <w:u w:val="none" w:color="000000"/>
        <w:bdr w:val="none" w:sz="0" w:space="0" w:color="auto"/>
        <w:shd w:val="clear" w:color="auto" w:fill="auto"/>
        <w:vertAlign w:val="baseline"/>
      </w:rPr>
    </w:lvl>
    <w:lvl w:ilvl="4" w:tplc="E9424460">
      <w:start w:val="1"/>
      <w:numFmt w:val="lowerLetter"/>
      <w:lvlText w:val="%5"/>
      <w:lvlJc w:val="left"/>
      <w:pPr>
        <w:ind w:left="3240"/>
      </w:pPr>
      <w:rPr>
        <w:rFonts w:ascii="Calibri" w:eastAsia="Calibri" w:hAnsi="Calibri" w:cs="Calibri"/>
        <w:b/>
        <w:bCs/>
        <w:i w:val="0"/>
        <w:strike w:val="0"/>
        <w:dstrike w:val="0"/>
        <w:color w:val="4A1E46"/>
        <w:sz w:val="24"/>
        <w:szCs w:val="24"/>
        <w:u w:val="none" w:color="000000"/>
        <w:bdr w:val="none" w:sz="0" w:space="0" w:color="auto"/>
        <w:shd w:val="clear" w:color="auto" w:fill="auto"/>
        <w:vertAlign w:val="baseline"/>
      </w:rPr>
    </w:lvl>
    <w:lvl w:ilvl="5" w:tplc="8EF6E886">
      <w:start w:val="1"/>
      <w:numFmt w:val="lowerRoman"/>
      <w:lvlText w:val="%6"/>
      <w:lvlJc w:val="left"/>
      <w:pPr>
        <w:ind w:left="3960"/>
      </w:pPr>
      <w:rPr>
        <w:rFonts w:ascii="Calibri" w:eastAsia="Calibri" w:hAnsi="Calibri" w:cs="Calibri"/>
        <w:b/>
        <w:bCs/>
        <w:i w:val="0"/>
        <w:strike w:val="0"/>
        <w:dstrike w:val="0"/>
        <w:color w:val="4A1E46"/>
        <w:sz w:val="24"/>
        <w:szCs w:val="24"/>
        <w:u w:val="none" w:color="000000"/>
        <w:bdr w:val="none" w:sz="0" w:space="0" w:color="auto"/>
        <w:shd w:val="clear" w:color="auto" w:fill="auto"/>
        <w:vertAlign w:val="baseline"/>
      </w:rPr>
    </w:lvl>
    <w:lvl w:ilvl="6" w:tplc="DABAC344">
      <w:start w:val="1"/>
      <w:numFmt w:val="decimal"/>
      <w:lvlText w:val="%7"/>
      <w:lvlJc w:val="left"/>
      <w:pPr>
        <w:ind w:left="4680"/>
      </w:pPr>
      <w:rPr>
        <w:rFonts w:ascii="Calibri" w:eastAsia="Calibri" w:hAnsi="Calibri" w:cs="Calibri"/>
        <w:b/>
        <w:bCs/>
        <w:i w:val="0"/>
        <w:strike w:val="0"/>
        <w:dstrike w:val="0"/>
        <w:color w:val="4A1E46"/>
        <w:sz w:val="24"/>
        <w:szCs w:val="24"/>
        <w:u w:val="none" w:color="000000"/>
        <w:bdr w:val="none" w:sz="0" w:space="0" w:color="auto"/>
        <w:shd w:val="clear" w:color="auto" w:fill="auto"/>
        <w:vertAlign w:val="baseline"/>
      </w:rPr>
    </w:lvl>
    <w:lvl w:ilvl="7" w:tplc="A896EF72">
      <w:start w:val="1"/>
      <w:numFmt w:val="lowerLetter"/>
      <w:lvlText w:val="%8"/>
      <w:lvlJc w:val="left"/>
      <w:pPr>
        <w:ind w:left="5400"/>
      </w:pPr>
      <w:rPr>
        <w:rFonts w:ascii="Calibri" w:eastAsia="Calibri" w:hAnsi="Calibri" w:cs="Calibri"/>
        <w:b/>
        <w:bCs/>
        <w:i w:val="0"/>
        <w:strike w:val="0"/>
        <w:dstrike w:val="0"/>
        <w:color w:val="4A1E46"/>
        <w:sz w:val="24"/>
        <w:szCs w:val="24"/>
        <w:u w:val="none" w:color="000000"/>
        <w:bdr w:val="none" w:sz="0" w:space="0" w:color="auto"/>
        <w:shd w:val="clear" w:color="auto" w:fill="auto"/>
        <w:vertAlign w:val="baseline"/>
      </w:rPr>
    </w:lvl>
    <w:lvl w:ilvl="8" w:tplc="A2D6856C">
      <w:start w:val="1"/>
      <w:numFmt w:val="lowerRoman"/>
      <w:lvlText w:val="%9"/>
      <w:lvlJc w:val="left"/>
      <w:pPr>
        <w:ind w:left="6120"/>
      </w:pPr>
      <w:rPr>
        <w:rFonts w:ascii="Calibri" w:eastAsia="Calibri" w:hAnsi="Calibri" w:cs="Calibri"/>
        <w:b/>
        <w:bCs/>
        <w:i w:val="0"/>
        <w:strike w:val="0"/>
        <w:dstrike w:val="0"/>
        <w:color w:val="4A1E46"/>
        <w:sz w:val="24"/>
        <w:szCs w:val="24"/>
        <w:u w:val="none" w:color="000000"/>
        <w:bdr w:val="none" w:sz="0" w:space="0" w:color="auto"/>
        <w:shd w:val="clear" w:color="auto" w:fill="auto"/>
        <w:vertAlign w:val="baseline"/>
      </w:rPr>
    </w:lvl>
  </w:abstractNum>
  <w:abstractNum w:abstractNumId="2" w15:restartNumberingAfterBreak="0">
    <w:nsid w:val="2902635F"/>
    <w:multiLevelType w:val="hybridMultilevel"/>
    <w:tmpl w:val="1180AB88"/>
    <w:lvl w:ilvl="0" w:tplc="EE605DCE">
      <w:start w:val="11"/>
      <w:numFmt w:val="decimal"/>
      <w:lvlText w:val="%1."/>
      <w:lvlJc w:val="left"/>
      <w:pPr>
        <w:ind w:left="356"/>
      </w:pPr>
      <w:rPr>
        <w:rFonts w:ascii="Calibri" w:eastAsia="Calibri" w:hAnsi="Calibri" w:cs="Calibri"/>
        <w:b/>
        <w:bCs/>
        <w:i w:val="0"/>
        <w:strike w:val="0"/>
        <w:dstrike w:val="0"/>
        <w:color w:val="4A1E46"/>
        <w:sz w:val="24"/>
        <w:szCs w:val="24"/>
        <w:u w:val="none" w:color="000000"/>
        <w:bdr w:val="none" w:sz="0" w:space="0" w:color="auto"/>
        <w:shd w:val="clear" w:color="auto" w:fill="auto"/>
        <w:vertAlign w:val="baseline"/>
      </w:rPr>
    </w:lvl>
    <w:lvl w:ilvl="1" w:tplc="3404D102">
      <w:start w:val="1"/>
      <w:numFmt w:val="lowerLetter"/>
      <w:lvlText w:val="%2"/>
      <w:lvlJc w:val="left"/>
      <w:pPr>
        <w:ind w:left="1080"/>
      </w:pPr>
      <w:rPr>
        <w:rFonts w:ascii="Calibri" w:eastAsia="Calibri" w:hAnsi="Calibri" w:cs="Calibri"/>
        <w:b/>
        <w:bCs/>
        <w:i w:val="0"/>
        <w:strike w:val="0"/>
        <w:dstrike w:val="0"/>
        <w:color w:val="4A1E46"/>
        <w:sz w:val="24"/>
        <w:szCs w:val="24"/>
        <w:u w:val="none" w:color="000000"/>
        <w:bdr w:val="none" w:sz="0" w:space="0" w:color="auto"/>
        <w:shd w:val="clear" w:color="auto" w:fill="auto"/>
        <w:vertAlign w:val="baseline"/>
      </w:rPr>
    </w:lvl>
    <w:lvl w:ilvl="2" w:tplc="DDD25824">
      <w:start w:val="1"/>
      <w:numFmt w:val="lowerRoman"/>
      <w:lvlText w:val="%3"/>
      <w:lvlJc w:val="left"/>
      <w:pPr>
        <w:ind w:left="1800"/>
      </w:pPr>
      <w:rPr>
        <w:rFonts w:ascii="Calibri" w:eastAsia="Calibri" w:hAnsi="Calibri" w:cs="Calibri"/>
        <w:b/>
        <w:bCs/>
        <w:i w:val="0"/>
        <w:strike w:val="0"/>
        <w:dstrike w:val="0"/>
        <w:color w:val="4A1E46"/>
        <w:sz w:val="24"/>
        <w:szCs w:val="24"/>
        <w:u w:val="none" w:color="000000"/>
        <w:bdr w:val="none" w:sz="0" w:space="0" w:color="auto"/>
        <w:shd w:val="clear" w:color="auto" w:fill="auto"/>
        <w:vertAlign w:val="baseline"/>
      </w:rPr>
    </w:lvl>
    <w:lvl w:ilvl="3" w:tplc="B1BC01D4">
      <w:start w:val="1"/>
      <w:numFmt w:val="decimal"/>
      <w:lvlText w:val="%4"/>
      <w:lvlJc w:val="left"/>
      <w:pPr>
        <w:ind w:left="2520"/>
      </w:pPr>
      <w:rPr>
        <w:rFonts w:ascii="Calibri" w:eastAsia="Calibri" w:hAnsi="Calibri" w:cs="Calibri"/>
        <w:b/>
        <w:bCs/>
        <w:i w:val="0"/>
        <w:strike w:val="0"/>
        <w:dstrike w:val="0"/>
        <w:color w:val="4A1E46"/>
        <w:sz w:val="24"/>
        <w:szCs w:val="24"/>
        <w:u w:val="none" w:color="000000"/>
        <w:bdr w:val="none" w:sz="0" w:space="0" w:color="auto"/>
        <w:shd w:val="clear" w:color="auto" w:fill="auto"/>
        <w:vertAlign w:val="baseline"/>
      </w:rPr>
    </w:lvl>
    <w:lvl w:ilvl="4" w:tplc="761A268E">
      <w:start w:val="1"/>
      <w:numFmt w:val="lowerLetter"/>
      <w:lvlText w:val="%5"/>
      <w:lvlJc w:val="left"/>
      <w:pPr>
        <w:ind w:left="3240"/>
      </w:pPr>
      <w:rPr>
        <w:rFonts w:ascii="Calibri" w:eastAsia="Calibri" w:hAnsi="Calibri" w:cs="Calibri"/>
        <w:b/>
        <w:bCs/>
        <w:i w:val="0"/>
        <w:strike w:val="0"/>
        <w:dstrike w:val="0"/>
        <w:color w:val="4A1E46"/>
        <w:sz w:val="24"/>
        <w:szCs w:val="24"/>
        <w:u w:val="none" w:color="000000"/>
        <w:bdr w:val="none" w:sz="0" w:space="0" w:color="auto"/>
        <w:shd w:val="clear" w:color="auto" w:fill="auto"/>
        <w:vertAlign w:val="baseline"/>
      </w:rPr>
    </w:lvl>
    <w:lvl w:ilvl="5" w:tplc="96E42294">
      <w:start w:val="1"/>
      <w:numFmt w:val="lowerRoman"/>
      <w:lvlText w:val="%6"/>
      <w:lvlJc w:val="left"/>
      <w:pPr>
        <w:ind w:left="3960"/>
      </w:pPr>
      <w:rPr>
        <w:rFonts w:ascii="Calibri" w:eastAsia="Calibri" w:hAnsi="Calibri" w:cs="Calibri"/>
        <w:b/>
        <w:bCs/>
        <w:i w:val="0"/>
        <w:strike w:val="0"/>
        <w:dstrike w:val="0"/>
        <w:color w:val="4A1E46"/>
        <w:sz w:val="24"/>
        <w:szCs w:val="24"/>
        <w:u w:val="none" w:color="000000"/>
        <w:bdr w:val="none" w:sz="0" w:space="0" w:color="auto"/>
        <w:shd w:val="clear" w:color="auto" w:fill="auto"/>
        <w:vertAlign w:val="baseline"/>
      </w:rPr>
    </w:lvl>
    <w:lvl w:ilvl="6" w:tplc="0D46B41C">
      <w:start w:val="1"/>
      <w:numFmt w:val="decimal"/>
      <w:lvlText w:val="%7"/>
      <w:lvlJc w:val="left"/>
      <w:pPr>
        <w:ind w:left="4680"/>
      </w:pPr>
      <w:rPr>
        <w:rFonts w:ascii="Calibri" w:eastAsia="Calibri" w:hAnsi="Calibri" w:cs="Calibri"/>
        <w:b/>
        <w:bCs/>
        <w:i w:val="0"/>
        <w:strike w:val="0"/>
        <w:dstrike w:val="0"/>
        <w:color w:val="4A1E46"/>
        <w:sz w:val="24"/>
        <w:szCs w:val="24"/>
        <w:u w:val="none" w:color="000000"/>
        <w:bdr w:val="none" w:sz="0" w:space="0" w:color="auto"/>
        <w:shd w:val="clear" w:color="auto" w:fill="auto"/>
        <w:vertAlign w:val="baseline"/>
      </w:rPr>
    </w:lvl>
    <w:lvl w:ilvl="7" w:tplc="218664A0">
      <w:start w:val="1"/>
      <w:numFmt w:val="lowerLetter"/>
      <w:lvlText w:val="%8"/>
      <w:lvlJc w:val="left"/>
      <w:pPr>
        <w:ind w:left="5400"/>
      </w:pPr>
      <w:rPr>
        <w:rFonts w:ascii="Calibri" w:eastAsia="Calibri" w:hAnsi="Calibri" w:cs="Calibri"/>
        <w:b/>
        <w:bCs/>
        <w:i w:val="0"/>
        <w:strike w:val="0"/>
        <w:dstrike w:val="0"/>
        <w:color w:val="4A1E46"/>
        <w:sz w:val="24"/>
        <w:szCs w:val="24"/>
        <w:u w:val="none" w:color="000000"/>
        <w:bdr w:val="none" w:sz="0" w:space="0" w:color="auto"/>
        <w:shd w:val="clear" w:color="auto" w:fill="auto"/>
        <w:vertAlign w:val="baseline"/>
      </w:rPr>
    </w:lvl>
    <w:lvl w:ilvl="8" w:tplc="BFEAEECC">
      <w:start w:val="1"/>
      <w:numFmt w:val="lowerRoman"/>
      <w:lvlText w:val="%9"/>
      <w:lvlJc w:val="left"/>
      <w:pPr>
        <w:ind w:left="6120"/>
      </w:pPr>
      <w:rPr>
        <w:rFonts w:ascii="Calibri" w:eastAsia="Calibri" w:hAnsi="Calibri" w:cs="Calibri"/>
        <w:b/>
        <w:bCs/>
        <w:i w:val="0"/>
        <w:strike w:val="0"/>
        <w:dstrike w:val="0"/>
        <w:color w:val="4A1E46"/>
        <w:sz w:val="24"/>
        <w:szCs w:val="24"/>
        <w:u w:val="none" w:color="000000"/>
        <w:bdr w:val="none" w:sz="0" w:space="0" w:color="auto"/>
        <w:shd w:val="clear" w:color="auto" w:fill="auto"/>
        <w:vertAlign w:val="baseline"/>
      </w:rPr>
    </w:lvl>
  </w:abstractNum>
  <w:abstractNum w:abstractNumId="3" w15:restartNumberingAfterBreak="0">
    <w:nsid w:val="48DA2914"/>
    <w:multiLevelType w:val="hybridMultilevel"/>
    <w:tmpl w:val="2EE2087E"/>
    <w:lvl w:ilvl="0" w:tplc="2D1A99BC">
      <w:start w:val="15"/>
      <w:numFmt w:val="decimal"/>
      <w:lvlText w:val="%1."/>
      <w:lvlJc w:val="left"/>
      <w:pPr>
        <w:ind w:left="372"/>
      </w:pPr>
      <w:rPr>
        <w:rFonts w:ascii="Calibri" w:eastAsia="Calibri" w:hAnsi="Calibri" w:cs="Calibri"/>
        <w:b/>
        <w:bCs/>
        <w:i w:val="0"/>
        <w:strike w:val="0"/>
        <w:dstrike w:val="0"/>
        <w:color w:val="4A1E46"/>
        <w:sz w:val="24"/>
        <w:szCs w:val="24"/>
        <w:u w:val="none" w:color="000000"/>
        <w:bdr w:val="none" w:sz="0" w:space="0" w:color="auto"/>
        <w:shd w:val="clear" w:color="auto" w:fill="auto"/>
        <w:vertAlign w:val="baseline"/>
      </w:rPr>
    </w:lvl>
    <w:lvl w:ilvl="1" w:tplc="39B64EA2">
      <w:start w:val="1"/>
      <w:numFmt w:val="lowerLetter"/>
      <w:lvlText w:val="%2"/>
      <w:lvlJc w:val="left"/>
      <w:pPr>
        <w:ind w:left="1080"/>
      </w:pPr>
      <w:rPr>
        <w:rFonts w:ascii="Calibri" w:eastAsia="Calibri" w:hAnsi="Calibri" w:cs="Calibri"/>
        <w:b/>
        <w:bCs/>
        <w:i w:val="0"/>
        <w:strike w:val="0"/>
        <w:dstrike w:val="0"/>
        <w:color w:val="4A1E46"/>
        <w:sz w:val="24"/>
        <w:szCs w:val="24"/>
        <w:u w:val="none" w:color="000000"/>
        <w:bdr w:val="none" w:sz="0" w:space="0" w:color="auto"/>
        <w:shd w:val="clear" w:color="auto" w:fill="auto"/>
        <w:vertAlign w:val="baseline"/>
      </w:rPr>
    </w:lvl>
    <w:lvl w:ilvl="2" w:tplc="EC1A44D8">
      <w:start w:val="1"/>
      <w:numFmt w:val="lowerRoman"/>
      <w:lvlText w:val="%3"/>
      <w:lvlJc w:val="left"/>
      <w:pPr>
        <w:ind w:left="1800"/>
      </w:pPr>
      <w:rPr>
        <w:rFonts w:ascii="Calibri" w:eastAsia="Calibri" w:hAnsi="Calibri" w:cs="Calibri"/>
        <w:b/>
        <w:bCs/>
        <w:i w:val="0"/>
        <w:strike w:val="0"/>
        <w:dstrike w:val="0"/>
        <w:color w:val="4A1E46"/>
        <w:sz w:val="24"/>
        <w:szCs w:val="24"/>
        <w:u w:val="none" w:color="000000"/>
        <w:bdr w:val="none" w:sz="0" w:space="0" w:color="auto"/>
        <w:shd w:val="clear" w:color="auto" w:fill="auto"/>
        <w:vertAlign w:val="baseline"/>
      </w:rPr>
    </w:lvl>
    <w:lvl w:ilvl="3" w:tplc="72C8BE46">
      <w:start w:val="1"/>
      <w:numFmt w:val="decimal"/>
      <w:lvlText w:val="%4"/>
      <w:lvlJc w:val="left"/>
      <w:pPr>
        <w:ind w:left="2520"/>
      </w:pPr>
      <w:rPr>
        <w:rFonts w:ascii="Calibri" w:eastAsia="Calibri" w:hAnsi="Calibri" w:cs="Calibri"/>
        <w:b/>
        <w:bCs/>
        <w:i w:val="0"/>
        <w:strike w:val="0"/>
        <w:dstrike w:val="0"/>
        <w:color w:val="4A1E46"/>
        <w:sz w:val="24"/>
        <w:szCs w:val="24"/>
        <w:u w:val="none" w:color="000000"/>
        <w:bdr w:val="none" w:sz="0" w:space="0" w:color="auto"/>
        <w:shd w:val="clear" w:color="auto" w:fill="auto"/>
        <w:vertAlign w:val="baseline"/>
      </w:rPr>
    </w:lvl>
    <w:lvl w:ilvl="4" w:tplc="16D43EE4">
      <w:start w:val="1"/>
      <w:numFmt w:val="lowerLetter"/>
      <w:lvlText w:val="%5"/>
      <w:lvlJc w:val="left"/>
      <w:pPr>
        <w:ind w:left="3240"/>
      </w:pPr>
      <w:rPr>
        <w:rFonts w:ascii="Calibri" w:eastAsia="Calibri" w:hAnsi="Calibri" w:cs="Calibri"/>
        <w:b/>
        <w:bCs/>
        <w:i w:val="0"/>
        <w:strike w:val="0"/>
        <w:dstrike w:val="0"/>
        <w:color w:val="4A1E46"/>
        <w:sz w:val="24"/>
        <w:szCs w:val="24"/>
        <w:u w:val="none" w:color="000000"/>
        <w:bdr w:val="none" w:sz="0" w:space="0" w:color="auto"/>
        <w:shd w:val="clear" w:color="auto" w:fill="auto"/>
        <w:vertAlign w:val="baseline"/>
      </w:rPr>
    </w:lvl>
    <w:lvl w:ilvl="5" w:tplc="305C93B8">
      <w:start w:val="1"/>
      <w:numFmt w:val="lowerRoman"/>
      <w:lvlText w:val="%6"/>
      <w:lvlJc w:val="left"/>
      <w:pPr>
        <w:ind w:left="3960"/>
      </w:pPr>
      <w:rPr>
        <w:rFonts w:ascii="Calibri" w:eastAsia="Calibri" w:hAnsi="Calibri" w:cs="Calibri"/>
        <w:b/>
        <w:bCs/>
        <w:i w:val="0"/>
        <w:strike w:val="0"/>
        <w:dstrike w:val="0"/>
        <w:color w:val="4A1E46"/>
        <w:sz w:val="24"/>
        <w:szCs w:val="24"/>
        <w:u w:val="none" w:color="000000"/>
        <w:bdr w:val="none" w:sz="0" w:space="0" w:color="auto"/>
        <w:shd w:val="clear" w:color="auto" w:fill="auto"/>
        <w:vertAlign w:val="baseline"/>
      </w:rPr>
    </w:lvl>
    <w:lvl w:ilvl="6" w:tplc="633C7B46">
      <w:start w:val="1"/>
      <w:numFmt w:val="decimal"/>
      <w:lvlText w:val="%7"/>
      <w:lvlJc w:val="left"/>
      <w:pPr>
        <w:ind w:left="4680"/>
      </w:pPr>
      <w:rPr>
        <w:rFonts w:ascii="Calibri" w:eastAsia="Calibri" w:hAnsi="Calibri" w:cs="Calibri"/>
        <w:b/>
        <w:bCs/>
        <w:i w:val="0"/>
        <w:strike w:val="0"/>
        <w:dstrike w:val="0"/>
        <w:color w:val="4A1E46"/>
        <w:sz w:val="24"/>
        <w:szCs w:val="24"/>
        <w:u w:val="none" w:color="000000"/>
        <w:bdr w:val="none" w:sz="0" w:space="0" w:color="auto"/>
        <w:shd w:val="clear" w:color="auto" w:fill="auto"/>
        <w:vertAlign w:val="baseline"/>
      </w:rPr>
    </w:lvl>
    <w:lvl w:ilvl="7" w:tplc="A73AD76A">
      <w:start w:val="1"/>
      <w:numFmt w:val="lowerLetter"/>
      <w:lvlText w:val="%8"/>
      <w:lvlJc w:val="left"/>
      <w:pPr>
        <w:ind w:left="5400"/>
      </w:pPr>
      <w:rPr>
        <w:rFonts w:ascii="Calibri" w:eastAsia="Calibri" w:hAnsi="Calibri" w:cs="Calibri"/>
        <w:b/>
        <w:bCs/>
        <w:i w:val="0"/>
        <w:strike w:val="0"/>
        <w:dstrike w:val="0"/>
        <w:color w:val="4A1E46"/>
        <w:sz w:val="24"/>
        <w:szCs w:val="24"/>
        <w:u w:val="none" w:color="000000"/>
        <w:bdr w:val="none" w:sz="0" w:space="0" w:color="auto"/>
        <w:shd w:val="clear" w:color="auto" w:fill="auto"/>
        <w:vertAlign w:val="baseline"/>
      </w:rPr>
    </w:lvl>
    <w:lvl w:ilvl="8" w:tplc="9D58D79C">
      <w:start w:val="1"/>
      <w:numFmt w:val="lowerRoman"/>
      <w:lvlText w:val="%9"/>
      <w:lvlJc w:val="left"/>
      <w:pPr>
        <w:ind w:left="6120"/>
      </w:pPr>
      <w:rPr>
        <w:rFonts w:ascii="Calibri" w:eastAsia="Calibri" w:hAnsi="Calibri" w:cs="Calibri"/>
        <w:b/>
        <w:bCs/>
        <w:i w:val="0"/>
        <w:strike w:val="0"/>
        <w:dstrike w:val="0"/>
        <w:color w:val="4A1E46"/>
        <w:sz w:val="24"/>
        <w:szCs w:val="24"/>
        <w:u w:val="none" w:color="000000"/>
        <w:bdr w:val="none" w:sz="0" w:space="0" w:color="auto"/>
        <w:shd w:val="clear" w:color="auto" w:fill="auto"/>
        <w:vertAlign w:val="baseline"/>
      </w:rPr>
    </w:lvl>
  </w:abstractNum>
  <w:abstractNum w:abstractNumId="4" w15:restartNumberingAfterBreak="0">
    <w:nsid w:val="50B75123"/>
    <w:multiLevelType w:val="hybridMultilevel"/>
    <w:tmpl w:val="241A6C0C"/>
    <w:lvl w:ilvl="0" w:tplc="A8881602">
      <w:start w:val="7"/>
      <w:numFmt w:val="decimal"/>
      <w:lvlText w:val="%1."/>
      <w:lvlJc w:val="left"/>
      <w:pPr>
        <w:ind w:left="231"/>
      </w:pPr>
      <w:rPr>
        <w:rFonts w:ascii="Calibri" w:eastAsia="Calibri" w:hAnsi="Calibri" w:cs="Calibri"/>
        <w:b/>
        <w:bCs/>
        <w:i w:val="0"/>
        <w:strike w:val="0"/>
        <w:dstrike w:val="0"/>
        <w:color w:val="4A1E46"/>
        <w:sz w:val="24"/>
        <w:szCs w:val="24"/>
        <w:u w:val="none" w:color="000000"/>
        <w:bdr w:val="none" w:sz="0" w:space="0" w:color="auto"/>
        <w:shd w:val="clear" w:color="auto" w:fill="auto"/>
        <w:vertAlign w:val="baseline"/>
      </w:rPr>
    </w:lvl>
    <w:lvl w:ilvl="1" w:tplc="94343454">
      <w:start w:val="1"/>
      <w:numFmt w:val="bullet"/>
      <w:pStyle w:val="SubBulletPoints"/>
      <w:lvlText w:val="◊"/>
      <w:lvlJc w:val="left"/>
      <w:pPr>
        <w:ind w:left="850"/>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2" w:tplc="5924478A">
      <w:start w:val="1"/>
      <w:numFmt w:val="bullet"/>
      <w:lvlText w:val="▪"/>
      <w:lvlJc w:val="left"/>
      <w:pPr>
        <w:ind w:left="1647"/>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3" w:tplc="F5929108">
      <w:start w:val="1"/>
      <w:numFmt w:val="bullet"/>
      <w:lvlText w:val="•"/>
      <w:lvlJc w:val="left"/>
      <w:pPr>
        <w:ind w:left="2367"/>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4" w:tplc="89A641D0">
      <w:start w:val="1"/>
      <w:numFmt w:val="bullet"/>
      <w:lvlText w:val="o"/>
      <w:lvlJc w:val="left"/>
      <w:pPr>
        <w:ind w:left="3087"/>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5" w:tplc="2EBAE374">
      <w:start w:val="1"/>
      <w:numFmt w:val="bullet"/>
      <w:lvlText w:val="▪"/>
      <w:lvlJc w:val="left"/>
      <w:pPr>
        <w:ind w:left="3807"/>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6" w:tplc="5C50DE66">
      <w:start w:val="1"/>
      <w:numFmt w:val="bullet"/>
      <w:lvlText w:val="•"/>
      <w:lvlJc w:val="left"/>
      <w:pPr>
        <w:ind w:left="4527"/>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7" w:tplc="84CE42DC">
      <w:start w:val="1"/>
      <w:numFmt w:val="bullet"/>
      <w:lvlText w:val="o"/>
      <w:lvlJc w:val="left"/>
      <w:pPr>
        <w:ind w:left="5247"/>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8" w:tplc="7A78E1F6">
      <w:start w:val="1"/>
      <w:numFmt w:val="bullet"/>
      <w:lvlText w:val="▪"/>
      <w:lvlJc w:val="left"/>
      <w:pPr>
        <w:ind w:left="5967"/>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abstractNum>
  <w:abstractNum w:abstractNumId="5" w15:restartNumberingAfterBreak="0">
    <w:nsid w:val="65430486"/>
    <w:multiLevelType w:val="hybridMultilevel"/>
    <w:tmpl w:val="6088D0CA"/>
    <w:lvl w:ilvl="0" w:tplc="59347FD4">
      <w:start w:val="3"/>
      <w:numFmt w:val="decimal"/>
      <w:lvlText w:val="%1."/>
      <w:lvlJc w:val="left"/>
      <w:pPr>
        <w:ind w:left="605" w:hanging="360"/>
      </w:pPr>
      <w:rPr>
        <w:rFonts w:hint="default"/>
        <w:color w:val="4A1E46"/>
        <w:sz w:val="24"/>
      </w:rPr>
    </w:lvl>
    <w:lvl w:ilvl="1" w:tplc="08090019" w:tentative="1">
      <w:start w:val="1"/>
      <w:numFmt w:val="lowerLetter"/>
      <w:lvlText w:val="%2."/>
      <w:lvlJc w:val="left"/>
      <w:pPr>
        <w:ind w:left="1325" w:hanging="360"/>
      </w:pPr>
    </w:lvl>
    <w:lvl w:ilvl="2" w:tplc="0809001B" w:tentative="1">
      <w:start w:val="1"/>
      <w:numFmt w:val="lowerRoman"/>
      <w:lvlText w:val="%3."/>
      <w:lvlJc w:val="right"/>
      <w:pPr>
        <w:ind w:left="2045" w:hanging="180"/>
      </w:pPr>
    </w:lvl>
    <w:lvl w:ilvl="3" w:tplc="0809000F" w:tentative="1">
      <w:start w:val="1"/>
      <w:numFmt w:val="decimal"/>
      <w:lvlText w:val="%4."/>
      <w:lvlJc w:val="left"/>
      <w:pPr>
        <w:ind w:left="2765" w:hanging="360"/>
      </w:pPr>
    </w:lvl>
    <w:lvl w:ilvl="4" w:tplc="08090019" w:tentative="1">
      <w:start w:val="1"/>
      <w:numFmt w:val="lowerLetter"/>
      <w:lvlText w:val="%5."/>
      <w:lvlJc w:val="left"/>
      <w:pPr>
        <w:ind w:left="3485" w:hanging="360"/>
      </w:pPr>
    </w:lvl>
    <w:lvl w:ilvl="5" w:tplc="0809001B" w:tentative="1">
      <w:start w:val="1"/>
      <w:numFmt w:val="lowerRoman"/>
      <w:lvlText w:val="%6."/>
      <w:lvlJc w:val="right"/>
      <w:pPr>
        <w:ind w:left="4205" w:hanging="180"/>
      </w:pPr>
    </w:lvl>
    <w:lvl w:ilvl="6" w:tplc="0809000F" w:tentative="1">
      <w:start w:val="1"/>
      <w:numFmt w:val="decimal"/>
      <w:lvlText w:val="%7."/>
      <w:lvlJc w:val="left"/>
      <w:pPr>
        <w:ind w:left="4925" w:hanging="360"/>
      </w:pPr>
    </w:lvl>
    <w:lvl w:ilvl="7" w:tplc="08090019" w:tentative="1">
      <w:start w:val="1"/>
      <w:numFmt w:val="lowerLetter"/>
      <w:lvlText w:val="%8."/>
      <w:lvlJc w:val="left"/>
      <w:pPr>
        <w:ind w:left="5645" w:hanging="360"/>
      </w:pPr>
    </w:lvl>
    <w:lvl w:ilvl="8" w:tplc="0809001B" w:tentative="1">
      <w:start w:val="1"/>
      <w:numFmt w:val="lowerRoman"/>
      <w:lvlText w:val="%9."/>
      <w:lvlJc w:val="right"/>
      <w:pPr>
        <w:ind w:left="6365" w:hanging="180"/>
      </w:pPr>
    </w:lvl>
  </w:abstractNum>
  <w:num w:numId="1">
    <w:abstractNumId w:val="1"/>
  </w:num>
  <w:num w:numId="2">
    <w:abstractNumId w:val="0"/>
  </w:num>
  <w:num w:numId="3">
    <w:abstractNumId w:val="4"/>
  </w:num>
  <w:num w:numId="4">
    <w:abstractNumId w:val="2"/>
  </w:num>
  <w:num w:numId="5">
    <w:abstractNumId w:val="3"/>
  </w:num>
  <w:num w:numId="6">
    <w:abstractNumId w:val="5"/>
  </w:num>
  <w:num w:numId="7">
    <w:abstractNumId w:val="4"/>
    <w:lvlOverride w:ilvl="0">
      <w:startOverride w:val="12"/>
    </w:lvlOverride>
  </w:num>
  <w:num w:numId="8">
    <w:abstractNumId w:val="4"/>
    <w:lvlOverride w:ilvl="0">
      <w:startOverride w:val="1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3C521C"/>
    <w:rsid w:val="00000CE5"/>
    <w:rsid w:val="000E5C7B"/>
    <w:rsid w:val="00104554"/>
    <w:rsid w:val="001870C6"/>
    <w:rsid w:val="00193A83"/>
    <w:rsid w:val="001F1ECD"/>
    <w:rsid w:val="00252C0A"/>
    <w:rsid w:val="0025752A"/>
    <w:rsid w:val="00261B3D"/>
    <w:rsid w:val="002A5E78"/>
    <w:rsid w:val="002C559B"/>
    <w:rsid w:val="002C7ECD"/>
    <w:rsid w:val="002E392E"/>
    <w:rsid w:val="002E78B7"/>
    <w:rsid w:val="00310477"/>
    <w:rsid w:val="0032229E"/>
    <w:rsid w:val="00326BC1"/>
    <w:rsid w:val="00331152"/>
    <w:rsid w:val="00345CCC"/>
    <w:rsid w:val="003505EA"/>
    <w:rsid w:val="0039191D"/>
    <w:rsid w:val="003C0A06"/>
    <w:rsid w:val="003C521C"/>
    <w:rsid w:val="003F35D8"/>
    <w:rsid w:val="00424370"/>
    <w:rsid w:val="00463702"/>
    <w:rsid w:val="00464D33"/>
    <w:rsid w:val="00467258"/>
    <w:rsid w:val="004734BB"/>
    <w:rsid w:val="00477890"/>
    <w:rsid w:val="004B2893"/>
    <w:rsid w:val="004B2BF9"/>
    <w:rsid w:val="004B4629"/>
    <w:rsid w:val="0050035E"/>
    <w:rsid w:val="005321FA"/>
    <w:rsid w:val="00612A14"/>
    <w:rsid w:val="006B19DB"/>
    <w:rsid w:val="006E565D"/>
    <w:rsid w:val="00790F14"/>
    <w:rsid w:val="00796D9A"/>
    <w:rsid w:val="007C7828"/>
    <w:rsid w:val="007E04AF"/>
    <w:rsid w:val="00823A82"/>
    <w:rsid w:val="0083471B"/>
    <w:rsid w:val="008450AE"/>
    <w:rsid w:val="008948F0"/>
    <w:rsid w:val="008A4ED6"/>
    <w:rsid w:val="00920F49"/>
    <w:rsid w:val="00941A83"/>
    <w:rsid w:val="00942175"/>
    <w:rsid w:val="00A350A8"/>
    <w:rsid w:val="00A3775F"/>
    <w:rsid w:val="00A7214A"/>
    <w:rsid w:val="00A81D6F"/>
    <w:rsid w:val="00A93457"/>
    <w:rsid w:val="00AD70AF"/>
    <w:rsid w:val="00AF3A2C"/>
    <w:rsid w:val="00B207E3"/>
    <w:rsid w:val="00B22643"/>
    <w:rsid w:val="00B50E0A"/>
    <w:rsid w:val="00BA07AE"/>
    <w:rsid w:val="00BE455C"/>
    <w:rsid w:val="00BE519D"/>
    <w:rsid w:val="00C53FD5"/>
    <w:rsid w:val="00C80229"/>
    <w:rsid w:val="00CA3DBE"/>
    <w:rsid w:val="00CE5515"/>
    <w:rsid w:val="00D673A5"/>
    <w:rsid w:val="00DA1624"/>
    <w:rsid w:val="00E30D18"/>
    <w:rsid w:val="00E83F46"/>
    <w:rsid w:val="00EB1CF5"/>
    <w:rsid w:val="00ED3114"/>
    <w:rsid w:val="00ED3F98"/>
    <w:rsid w:val="00F02D8F"/>
    <w:rsid w:val="00F30DFF"/>
    <w:rsid w:val="00F42245"/>
    <w:rsid w:val="00FF65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A976C"/>
  <w15:docId w15:val="{A7709858-2657-4D3F-9F35-67A7CF874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B2BF9"/>
    <w:pPr>
      <w:spacing w:after="24" w:line="247" w:lineRule="auto"/>
    </w:pPr>
    <w:rPr>
      <w:rFonts w:ascii="Calibri" w:eastAsia="Calibri" w:hAnsi="Calibri" w:cs="Calibri"/>
      <w:b/>
      <w:color w:val="181717"/>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7E04AF"/>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A377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775F"/>
    <w:rPr>
      <w:rFonts w:ascii="Calibri" w:eastAsia="Calibri" w:hAnsi="Calibri" w:cs="Calibri"/>
      <w:b/>
      <w:color w:val="181717"/>
      <w:sz w:val="20"/>
    </w:rPr>
  </w:style>
  <w:style w:type="paragraph" w:styleId="Footer">
    <w:name w:val="footer"/>
    <w:basedOn w:val="Normal"/>
    <w:link w:val="FooterChar"/>
    <w:uiPriority w:val="99"/>
    <w:semiHidden/>
    <w:unhideWhenUsed/>
    <w:rsid w:val="00A3775F"/>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3775F"/>
    <w:rPr>
      <w:rFonts w:ascii="Calibri" w:eastAsia="Calibri" w:hAnsi="Calibri" w:cs="Calibri"/>
      <w:b/>
      <w:color w:val="181717"/>
      <w:sz w:val="20"/>
    </w:rPr>
  </w:style>
  <w:style w:type="paragraph" w:styleId="Title">
    <w:name w:val="Title"/>
    <w:basedOn w:val="Normal"/>
    <w:next w:val="Normal"/>
    <w:link w:val="TitleChar"/>
    <w:uiPriority w:val="10"/>
    <w:qFormat/>
    <w:rsid w:val="001870C6"/>
    <w:pPr>
      <w:spacing w:after="2191" w:line="246" w:lineRule="auto"/>
      <w:ind w:left="10" w:right="-15"/>
      <w:jc w:val="center"/>
    </w:pPr>
    <w:rPr>
      <w:color w:val="4A1E46"/>
      <w:sz w:val="96"/>
    </w:rPr>
  </w:style>
  <w:style w:type="character" w:customStyle="1" w:styleId="TitleChar">
    <w:name w:val="Title Char"/>
    <w:basedOn w:val="DefaultParagraphFont"/>
    <w:link w:val="Title"/>
    <w:uiPriority w:val="10"/>
    <w:rsid w:val="001870C6"/>
    <w:rPr>
      <w:rFonts w:ascii="Calibri" w:eastAsia="Calibri" w:hAnsi="Calibri" w:cs="Calibri"/>
      <w:b/>
      <w:color w:val="4A1E46"/>
      <w:sz w:val="96"/>
    </w:rPr>
  </w:style>
  <w:style w:type="paragraph" w:customStyle="1" w:styleId="MajorHeading">
    <w:name w:val="Major Heading"/>
    <w:basedOn w:val="Normal"/>
    <w:link w:val="MajorHeadingChar"/>
    <w:qFormat/>
    <w:rsid w:val="001870C6"/>
    <w:pPr>
      <w:spacing w:after="252" w:line="240" w:lineRule="auto"/>
      <w:ind w:left="-5" w:right="-15"/>
    </w:pPr>
    <w:rPr>
      <w:color w:val="4A1E46"/>
      <w:sz w:val="36"/>
    </w:rPr>
  </w:style>
  <w:style w:type="paragraph" w:customStyle="1" w:styleId="BulletPoints">
    <w:name w:val="Bullet Points"/>
    <w:basedOn w:val="Normal"/>
    <w:link w:val="BulletPointsChar"/>
    <w:qFormat/>
    <w:rsid w:val="0050035E"/>
    <w:pPr>
      <w:ind w:left="284"/>
    </w:pPr>
  </w:style>
  <w:style w:type="character" w:customStyle="1" w:styleId="MajorHeadingChar">
    <w:name w:val="Major Heading Char"/>
    <w:basedOn w:val="DefaultParagraphFont"/>
    <w:link w:val="MajorHeading"/>
    <w:rsid w:val="001870C6"/>
    <w:rPr>
      <w:rFonts w:ascii="Calibri" w:eastAsia="Calibri" w:hAnsi="Calibri" w:cs="Calibri"/>
      <w:b/>
      <w:color w:val="4A1E46"/>
      <w:sz w:val="36"/>
    </w:rPr>
  </w:style>
  <w:style w:type="paragraph" w:customStyle="1" w:styleId="MinorHeading">
    <w:name w:val="Minor Heading"/>
    <w:basedOn w:val="Normal"/>
    <w:link w:val="MinorHeadingChar"/>
    <w:qFormat/>
    <w:rsid w:val="0050035E"/>
    <w:pPr>
      <w:spacing w:before="240" w:after="240" w:line="242" w:lineRule="auto"/>
    </w:pPr>
    <w:rPr>
      <w:color w:val="4A1E46"/>
      <w:sz w:val="24"/>
    </w:rPr>
  </w:style>
  <w:style w:type="character" w:customStyle="1" w:styleId="BulletPointsChar">
    <w:name w:val="Bullet Points Char"/>
    <w:basedOn w:val="DefaultParagraphFont"/>
    <w:link w:val="BulletPoints"/>
    <w:rsid w:val="0050035E"/>
    <w:rPr>
      <w:rFonts w:ascii="Calibri" w:eastAsia="Calibri" w:hAnsi="Calibri" w:cs="Calibri"/>
      <w:b/>
      <w:color w:val="181717"/>
      <w:sz w:val="20"/>
    </w:rPr>
  </w:style>
  <w:style w:type="paragraph" w:customStyle="1" w:styleId="SubBulletPoints">
    <w:name w:val="Sub Bullet Points"/>
    <w:basedOn w:val="Normal"/>
    <w:link w:val="SubBulletPointsChar"/>
    <w:qFormat/>
    <w:rsid w:val="00331152"/>
    <w:pPr>
      <w:numPr>
        <w:ilvl w:val="1"/>
        <w:numId w:val="3"/>
      </w:numPr>
      <w:ind w:hanging="283"/>
    </w:pPr>
  </w:style>
  <w:style w:type="character" w:customStyle="1" w:styleId="MinorHeadingChar">
    <w:name w:val="Minor Heading Char"/>
    <w:basedOn w:val="DefaultParagraphFont"/>
    <w:link w:val="MinorHeading"/>
    <w:rsid w:val="0050035E"/>
    <w:rPr>
      <w:rFonts w:ascii="Calibri" w:eastAsia="Calibri" w:hAnsi="Calibri" w:cs="Calibri"/>
      <w:b/>
      <w:color w:val="4A1E46"/>
      <w:sz w:val="24"/>
    </w:rPr>
  </w:style>
  <w:style w:type="paragraph" w:styleId="ListParagraph">
    <w:name w:val="List Paragraph"/>
    <w:basedOn w:val="Normal"/>
    <w:uiPriority w:val="34"/>
    <w:qFormat/>
    <w:rsid w:val="00331152"/>
    <w:pPr>
      <w:ind w:left="720"/>
      <w:contextualSpacing/>
    </w:pPr>
  </w:style>
  <w:style w:type="character" w:customStyle="1" w:styleId="SubBulletPointsChar">
    <w:name w:val="Sub Bullet Points Char"/>
    <w:basedOn w:val="DefaultParagraphFont"/>
    <w:link w:val="SubBulletPoints"/>
    <w:rsid w:val="00331152"/>
    <w:rPr>
      <w:rFonts w:ascii="Calibri" w:eastAsia="Calibri" w:hAnsi="Calibri" w:cs="Calibri"/>
      <w:b/>
      <w:color w:val="181717"/>
      <w:sz w:val="20"/>
    </w:rPr>
  </w:style>
  <w:style w:type="character" w:styleId="Hyperlink">
    <w:name w:val="Hyperlink"/>
    <w:basedOn w:val="DefaultParagraphFont"/>
    <w:unhideWhenUsed/>
    <w:rsid w:val="0050035E"/>
    <w:rPr>
      <w:color w:val="0563C1" w:themeColor="hyperlink"/>
      <w:u w:val="single"/>
    </w:rPr>
  </w:style>
  <w:style w:type="paragraph" w:styleId="NoSpacing">
    <w:name w:val="No Spacing"/>
    <w:uiPriority w:val="1"/>
    <w:qFormat/>
    <w:rsid w:val="004B2BF9"/>
    <w:pPr>
      <w:spacing w:after="0" w:line="240" w:lineRule="auto"/>
    </w:pPr>
    <w:rPr>
      <w:rFonts w:ascii="Calibri" w:eastAsia="Calibri" w:hAnsi="Calibri" w:cs="Calibri"/>
      <w:b/>
      <w:color w:val="181717"/>
      <w:sz w:val="20"/>
    </w:rPr>
  </w:style>
  <w:style w:type="character" w:styleId="FollowedHyperlink">
    <w:name w:val="FollowedHyperlink"/>
    <w:basedOn w:val="DefaultParagraphFont"/>
    <w:uiPriority w:val="99"/>
    <w:semiHidden/>
    <w:unhideWhenUsed/>
    <w:rsid w:val="00BA07AE"/>
    <w:rPr>
      <w:color w:val="954F72" w:themeColor="followedHyperlink"/>
      <w:u w:val="single"/>
    </w:rPr>
  </w:style>
  <w:style w:type="paragraph" w:styleId="BodyText3">
    <w:name w:val="Body Text 3"/>
    <w:basedOn w:val="Normal"/>
    <w:link w:val="BodyText3Char"/>
    <w:uiPriority w:val="99"/>
    <w:semiHidden/>
    <w:unhideWhenUsed/>
    <w:rsid w:val="00B22643"/>
    <w:pPr>
      <w:suppressAutoHyphens/>
      <w:spacing w:after="120" w:line="242" w:lineRule="auto"/>
    </w:pPr>
    <w:rPr>
      <w:kern w:val="1"/>
      <w:sz w:val="16"/>
      <w:szCs w:val="16"/>
      <w:lang w:eastAsia="ar-SA"/>
    </w:rPr>
  </w:style>
  <w:style w:type="character" w:customStyle="1" w:styleId="BodyText3Char">
    <w:name w:val="Body Text 3 Char"/>
    <w:basedOn w:val="DefaultParagraphFont"/>
    <w:link w:val="BodyText3"/>
    <w:uiPriority w:val="99"/>
    <w:semiHidden/>
    <w:rsid w:val="00B22643"/>
    <w:rPr>
      <w:rFonts w:ascii="Calibri" w:eastAsia="Calibri" w:hAnsi="Calibri" w:cs="Calibri"/>
      <w:b/>
      <w:color w:val="181717"/>
      <w:kern w:val="1"/>
      <w:sz w:val="16"/>
      <w:szCs w:val="16"/>
      <w:lang w:eastAsia="ar-SA"/>
    </w:rPr>
  </w:style>
  <w:style w:type="paragraph" w:styleId="BalloonText">
    <w:name w:val="Balloon Text"/>
    <w:basedOn w:val="Normal"/>
    <w:link w:val="BalloonTextChar"/>
    <w:uiPriority w:val="99"/>
    <w:semiHidden/>
    <w:unhideWhenUsed/>
    <w:rsid w:val="00ED3F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3F98"/>
    <w:rPr>
      <w:rFonts w:ascii="Segoe UI" w:eastAsia="Calibri" w:hAnsi="Segoe UI" w:cs="Segoe UI"/>
      <w:b/>
      <w:color w:val="181717"/>
      <w:sz w:val="18"/>
      <w:szCs w:val="18"/>
    </w:rPr>
  </w:style>
  <w:style w:type="character" w:styleId="UnresolvedMention">
    <w:name w:val="Unresolved Mention"/>
    <w:basedOn w:val="DefaultParagraphFont"/>
    <w:uiPriority w:val="99"/>
    <w:semiHidden/>
    <w:unhideWhenUsed/>
    <w:rsid w:val="00000C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13718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m.mugglestone@btinternet.com" TargetMode="External"/><Relationship Id="rId13" Type="http://schemas.openxmlformats.org/officeDocument/2006/relationships/hyperlink" Target="mailto:rayandnormamorrischapman@gmail.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woodfieldchildrenswork@gmail.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mugglestone@btinternet.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w.ajones@btinternet.com" TargetMode="External"/><Relationship Id="rId4" Type="http://schemas.openxmlformats.org/officeDocument/2006/relationships/settings" Target="settings.xml"/><Relationship Id="rId9" Type="http://schemas.openxmlformats.org/officeDocument/2006/relationships/hyperlink" Target="mailto:w.ajones@btinternet.com" TargetMode="External"/><Relationship Id="rId14" Type="http://schemas.openxmlformats.org/officeDocument/2006/relationships/hyperlink" Target="https://www.leicester.anglican.org/about/safeguard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8B08D5-4EF6-4C68-BAC6-47DD44429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10</Pages>
  <Words>3610</Words>
  <Characters>20580</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Dioceses of Coventry and Leicester</Company>
  <LinksUpToDate>false</LinksUpToDate>
  <CharactersWithSpaces>24142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Curtis</dc:creator>
  <cp:lastModifiedBy>Richard Jones</cp:lastModifiedBy>
  <cp:revision>10</cp:revision>
  <cp:lastPrinted>2018-04-09T12:52:00Z</cp:lastPrinted>
  <dcterms:created xsi:type="dcterms:W3CDTF">2018-08-03T11:58:00Z</dcterms:created>
  <dcterms:modified xsi:type="dcterms:W3CDTF">2018-10-24T11:41:00Z</dcterms:modified>
</cp:coreProperties>
</file>